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D25F7" w14:textId="4877A7FF" w:rsidR="008C0D5B" w:rsidRPr="008C0D5B" w:rsidRDefault="008C0D5B" w:rsidP="008C0D5B">
      <w:pPr>
        <w:tabs>
          <w:tab w:val="left" w:pos="425"/>
        </w:tabs>
        <w:jc w:val="center"/>
        <w:rPr>
          <w:rFonts w:ascii="Times New Roman" w:hAnsi="Times New Roman" w:cs="Times New Roman"/>
          <w:b/>
          <w:bCs/>
          <w:u w:val="single"/>
          <w:lang w:val="en-US"/>
        </w:rPr>
      </w:pPr>
      <w:r w:rsidRPr="008C0D5B">
        <w:rPr>
          <w:rFonts w:ascii="Times New Roman" w:hAnsi="Times New Roman" w:cs="Times New Roman"/>
          <w:b/>
          <w:bCs/>
          <w:u w:val="single"/>
          <w:lang w:val="en-US"/>
        </w:rPr>
        <w:t xml:space="preserve">AGOA TRAINING PROGRAMME ORGANIZED FOR EXPORTERS FROM </w:t>
      </w:r>
      <w:r w:rsidR="00013C6E">
        <w:rPr>
          <w:rFonts w:ascii="Times New Roman" w:hAnsi="Times New Roman" w:cs="Times New Roman"/>
          <w:b/>
          <w:bCs/>
          <w:u w:val="single"/>
          <w:lang w:val="en-US"/>
        </w:rPr>
        <w:t>12</w:t>
      </w:r>
      <w:r w:rsidR="00013C6E">
        <w:rPr>
          <w:rFonts w:ascii="Times New Roman" w:hAnsi="Times New Roman" w:cs="Times New Roman"/>
          <w:b/>
          <w:bCs/>
          <w:u w:val="single"/>
          <w:vertAlign w:val="superscript"/>
          <w:lang w:val="en-US"/>
        </w:rPr>
        <w:t>TH</w:t>
      </w:r>
      <w:r w:rsidRPr="008C0D5B">
        <w:rPr>
          <w:rFonts w:ascii="Times New Roman" w:hAnsi="Times New Roman" w:cs="Times New Roman"/>
          <w:b/>
          <w:bCs/>
          <w:u w:val="single"/>
          <w:lang w:val="en-US"/>
        </w:rPr>
        <w:t>-</w:t>
      </w:r>
      <w:r w:rsidR="00013C6E">
        <w:rPr>
          <w:rFonts w:ascii="Times New Roman" w:hAnsi="Times New Roman" w:cs="Times New Roman"/>
          <w:b/>
          <w:bCs/>
          <w:u w:val="single"/>
          <w:lang w:val="en-US"/>
        </w:rPr>
        <w:t>1</w:t>
      </w:r>
      <w:r w:rsidRPr="008C0D5B">
        <w:rPr>
          <w:rFonts w:ascii="Times New Roman" w:hAnsi="Times New Roman" w:cs="Times New Roman"/>
          <w:b/>
          <w:bCs/>
          <w:u w:val="single"/>
          <w:lang w:val="en-US"/>
        </w:rPr>
        <w:t>7</w:t>
      </w:r>
      <w:r w:rsidRPr="008C0D5B">
        <w:rPr>
          <w:rFonts w:ascii="Times New Roman" w:hAnsi="Times New Roman" w:cs="Times New Roman"/>
          <w:b/>
          <w:bCs/>
          <w:u w:val="single"/>
          <w:vertAlign w:val="superscript"/>
          <w:lang w:val="en-US"/>
        </w:rPr>
        <w:t>TH</w:t>
      </w:r>
      <w:r w:rsidRPr="008C0D5B">
        <w:rPr>
          <w:rFonts w:ascii="Times New Roman" w:hAnsi="Times New Roman" w:cs="Times New Roman"/>
          <w:b/>
          <w:bCs/>
          <w:u w:val="single"/>
          <w:lang w:val="en-US"/>
        </w:rPr>
        <w:t xml:space="preserve"> </w:t>
      </w:r>
      <w:r w:rsidR="008156C2" w:rsidRPr="008C0D5B">
        <w:rPr>
          <w:rFonts w:ascii="Times New Roman" w:hAnsi="Times New Roman" w:cs="Times New Roman"/>
          <w:b/>
          <w:bCs/>
          <w:u w:val="single"/>
          <w:lang w:val="en-US"/>
        </w:rPr>
        <w:t>NOVEMBER</w:t>
      </w:r>
      <w:r w:rsidR="00F21656">
        <w:rPr>
          <w:rFonts w:ascii="Times New Roman" w:hAnsi="Times New Roman" w:cs="Times New Roman"/>
          <w:b/>
          <w:bCs/>
          <w:u w:val="single"/>
          <w:lang w:val="en-US"/>
        </w:rPr>
        <w:t xml:space="preserve"> </w:t>
      </w:r>
      <w:r w:rsidRPr="008C0D5B">
        <w:rPr>
          <w:rFonts w:ascii="Times New Roman" w:hAnsi="Times New Roman" w:cs="Times New Roman"/>
          <w:b/>
          <w:bCs/>
          <w:u w:val="single"/>
          <w:lang w:val="en-US"/>
        </w:rPr>
        <w:t>2023 AT ROYAL MAC DIC HOTEL-KOFORIDUA</w:t>
      </w:r>
    </w:p>
    <w:p w14:paraId="0158A52B" w14:textId="77777777" w:rsidR="008C0D5B" w:rsidRDefault="008C0D5B" w:rsidP="008C0D5B">
      <w:pPr>
        <w:tabs>
          <w:tab w:val="left" w:pos="425"/>
        </w:tabs>
        <w:rPr>
          <w:rFonts w:ascii="Times New Roman" w:hAnsi="Times New Roman" w:cs="Times New Roman"/>
          <w:lang w:val="en-US"/>
        </w:rPr>
      </w:pPr>
    </w:p>
    <w:p w14:paraId="413B5CC7" w14:textId="65A78267" w:rsidR="00FF04F3" w:rsidRDefault="00FF04F3" w:rsidP="008C0D5B">
      <w:pPr>
        <w:tabs>
          <w:tab w:val="left" w:pos="425"/>
        </w:tabs>
        <w:rPr>
          <w:rFonts w:ascii="Times New Roman" w:hAnsi="Times New Roman" w:cs="Times New Roman"/>
          <w:b/>
          <w:bCs/>
          <w:lang w:val="en-US"/>
        </w:rPr>
      </w:pPr>
      <w:r w:rsidRPr="00FF04F3">
        <w:rPr>
          <w:rFonts w:ascii="Times New Roman" w:hAnsi="Times New Roman" w:cs="Times New Roman"/>
          <w:b/>
          <w:bCs/>
          <w:lang w:val="en-US"/>
        </w:rPr>
        <w:t>Introduction</w:t>
      </w:r>
    </w:p>
    <w:p w14:paraId="6FBEC306" w14:textId="77777777" w:rsidR="00733844" w:rsidRPr="00FF04F3" w:rsidRDefault="00733844" w:rsidP="008C0D5B">
      <w:pPr>
        <w:tabs>
          <w:tab w:val="left" w:pos="425"/>
        </w:tabs>
        <w:rPr>
          <w:rFonts w:ascii="Times New Roman" w:hAnsi="Times New Roman" w:cs="Times New Roman"/>
          <w:b/>
          <w:bCs/>
          <w:lang w:val="en-US"/>
        </w:rPr>
      </w:pPr>
    </w:p>
    <w:p w14:paraId="6DFA488A" w14:textId="2F7BACD6" w:rsidR="00733844" w:rsidRDefault="008C0D5B" w:rsidP="008C0D5B">
      <w:pPr>
        <w:pStyle w:val="ListParagraph"/>
        <w:numPr>
          <w:ilvl w:val="0"/>
          <w:numId w:val="1"/>
        </w:numPr>
        <w:tabs>
          <w:tab w:val="left" w:pos="425"/>
        </w:tabs>
        <w:rPr>
          <w:rFonts w:ascii="Times New Roman" w:hAnsi="Times New Roman" w:cs="Times New Roman"/>
          <w:lang w:val="en-US"/>
        </w:rPr>
      </w:pPr>
      <w:r w:rsidRPr="00733844">
        <w:rPr>
          <w:rFonts w:ascii="Times New Roman" w:hAnsi="Times New Roman" w:cs="Times New Roman"/>
          <w:lang w:val="en-US"/>
        </w:rPr>
        <w:t>The Eastern Regional Office collaborated with Feed</w:t>
      </w:r>
      <w:r w:rsidR="00B34BE9" w:rsidRPr="00733844">
        <w:rPr>
          <w:rFonts w:ascii="Times New Roman" w:hAnsi="Times New Roman" w:cs="Times New Roman"/>
          <w:lang w:val="en-US"/>
        </w:rPr>
        <w:t>-</w:t>
      </w:r>
      <w:r w:rsidRPr="00733844">
        <w:rPr>
          <w:rFonts w:ascii="Times New Roman" w:hAnsi="Times New Roman" w:cs="Times New Roman"/>
          <w:lang w:val="en-US"/>
        </w:rPr>
        <w:t>The</w:t>
      </w:r>
      <w:r w:rsidR="00B34BE9" w:rsidRPr="00733844">
        <w:rPr>
          <w:rFonts w:ascii="Times New Roman" w:hAnsi="Times New Roman" w:cs="Times New Roman"/>
          <w:lang w:val="en-US"/>
        </w:rPr>
        <w:t>-</w:t>
      </w:r>
      <w:r w:rsidRPr="00733844">
        <w:rPr>
          <w:rFonts w:ascii="Times New Roman" w:hAnsi="Times New Roman" w:cs="Times New Roman"/>
          <w:lang w:val="en-US"/>
        </w:rPr>
        <w:t>Future an initiative under USAID to organize a 5-day training in the rule of exporting via African Growth and Opportunity Act (AGOA)</w:t>
      </w:r>
      <w:r w:rsidR="00073F44" w:rsidRPr="00733844">
        <w:rPr>
          <w:rFonts w:ascii="Times New Roman" w:hAnsi="Times New Roman" w:cs="Times New Roman"/>
          <w:lang w:val="en-US"/>
        </w:rPr>
        <w:t xml:space="preserve"> from </w:t>
      </w:r>
      <w:r w:rsidR="00013C6E">
        <w:rPr>
          <w:rFonts w:ascii="Times New Roman" w:hAnsi="Times New Roman" w:cs="Times New Roman"/>
          <w:lang w:val="en-US"/>
        </w:rPr>
        <w:t>1</w:t>
      </w:r>
      <w:r w:rsidR="00073F44" w:rsidRPr="00733844">
        <w:rPr>
          <w:rFonts w:ascii="Times New Roman" w:hAnsi="Times New Roman" w:cs="Times New Roman"/>
          <w:lang w:val="en-US"/>
        </w:rPr>
        <w:t>2</w:t>
      </w:r>
      <w:r w:rsidR="00013C6E">
        <w:rPr>
          <w:rFonts w:ascii="Times New Roman" w:hAnsi="Times New Roman" w:cs="Times New Roman"/>
          <w:vertAlign w:val="superscript"/>
          <w:lang w:val="en-US"/>
        </w:rPr>
        <w:t>th</w:t>
      </w:r>
      <w:r w:rsidR="00073F44" w:rsidRPr="00733844">
        <w:rPr>
          <w:rFonts w:ascii="Times New Roman" w:hAnsi="Times New Roman" w:cs="Times New Roman"/>
          <w:lang w:val="en-US"/>
        </w:rPr>
        <w:t xml:space="preserve"> –</w:t>
      </w:r>
      <w:r w:rsidR="00013C6E">
        <w:rPr>
          <w:rFonts w:ascii="Times New Roman" w:hAnsi="Times New Roman" w:cs="Times New Roman"/>
          <w:lang w:val="en-US"/>
        </w:rPr>
        <w:t>1</w:t>
      </w:r>
      <w:r w:rsidR="00073F44" w:rsidRPr="00733844">
        <w:rPr>
          <w:rFonts w:ascii="Times New Roman" w:hAnsi="Times New Roman" w:cs="Times New Roman"/>
          <w:lang w:val="en-US"/>
        </w:rPr>
        <w:t>7</w:t>
      </w:r>
      <w:r w:rsidR="00073F44" w:rsidRPr="00733844">
        <w:rPr>
          <w:rFonts w:ascii="Times New Roman" w:hAnsi="Times New Roman" w:cs="Times New Roman"/>
          <w:vertAlign w:val="superscript"/>
          <w:lang w:val="en-US"/>
        </w:rPr>
        <w:t>th</w:t>
      </w:r>
      <w:r w:rsidR="00073F44" w:rsidRPr="00733844">
        <w:rPr>
          <w:rFonts w:ascii="Times New Roman" w:hAnsi="Times New Roman" w:cs="Times New Roman"/>
          <w:lang w:val="en-US"/>
        </w:rPr>
        <w:t xml:space="preserve"> </w:t>
      </w:r>
      <w:r w:rsidR="00733844" w:rsidRPr="00733844">
        <w:rPr>
          <w:rFonts w:ascii="Times New Roman" w:hAnsi="Times New Roman" w:cs="Times New Roman"/>
          <w:lang w:val="en-US"/>
        </w:rPr>
        <w:t>November,</w:t>
      </w:r>
      <w:r w:rsidR="00073F44" w:rsidRPr="00733844">
        <w:rPr>
          <w:rFonts w:ascii="Times New Roman" w:hAnsi="Times New Roman" w:cs="Times New Roman"/>
          <w:lang w:val="en-US"/>
        </w:rPr>
        <w:t>2023</w:t>
      </w:r>
      <w:r w:rsidR="00B34BE9" w:rsidRPr="00733844">
        <w:rPr>
          <w:rFonts w:ascii="Times New Roman" w:hAnsi="Times New Roman" w:cs="Times New Roman"/>
          <w:lang w:val="en-US"/>
        </w:rPr>
        <w:t>.</w:t>
      </w:r>
    </w:p>
    <w:p w14:paraId="6781E03C" w14:textId="77777777" w:rsidR="00733844" w:rsidRDefault="00733844" w:rsidP="00733844">
      <w:pPr>
        <w:pStyle w:val="ListParagraph"/>
        <w:tabs>
          <w:tab w:val="left" w:pos="425"/>
        </w:tabs>
        <w:rPr>
          <w:rFonts w:ascii="Times New Roman" w:hAnsi="Times New Roman" w:cs="Times New Roman"/>
          <w:lang w:val="en-US"/>
        </w:rPr>
      </w:pPr>
    </w:p>
    <w:p w14:paraId="7A0BFAB7" w14:textId="2E1311EE" w:rsidR="00733844" w:rsidRDefault="008C0D5B" w:rsidP="00733844">
      <w:pPr>
        <w:pStyle w:val="ListParagraph"/>
        <w:numPr>
          <w:ilvl w:val="0"/>
          <w:numId w:val="1"/>
        </w:numPr>
        <w:tabs>
          <w:tab w:val="left" w:pos="425"/>
        </w:tabs>
        <w:rPr>
          <w:rFonts w:ascii="Times New Roman" w:hAnsi="Times New Roman" w:cs="Times New Roman"/>
          <w:lang w:val="en-US"/>
        </w:rPr>
      </w:pPr>
      <w:r w:rsidRPr="00733844">
        <w:rPr>
          <w:rFonts w:ascii="Times New Roman" w:hAnsi="Times New Roman" w:cs="Times New Roman"/>
          <w:lang w:val="en-US"/>
        </w:rPr>
        <w:t xml:space="preserve">The purpose of the </w:t>
      </w:r>
      <w:r w:rsidR="00B34BE9" w:rsidRPr="00733844">
        <w:rPr>
          <w:rFonts w:ascii="Times New Roman" w:hAnsi="Times New Roman" w:cs="Times New Roman"/>
          <w:lang w:val="en-US"/>
        </w:rPr>
        <w:t xml:space="preserve">training was to conscientize participants on the AGOA </w:t>
      </w:r>
      <w:r w:rsidR="00370625" w:rsidRPr="00733844">
        <w:rPr>
          <w:rFonts w:ascii="Times New Roman" w:hAnsi="Times New Roman" w:cs="Times New Roman"/>
          <w:lang w:val="en-US"/>
        </w:rPr>
        <w:t>agreement,</w:t>
      </w:r>
      <w:r w:rsidR="00B34BE9" w:rsidRPr="00733844">
        <w:rPr>
          <w:rFonts w:ascii="Times New Roman" w:hAnsi="Times New Roman" w:cs="Times New Roman"/>
          <w:lang w:val="en-US"/>
        </w:rPr>
        <w:t xml:space="preserve"> the enormous benefits to be derived from exporting under th</w:t>
      </w:r>
      <w:r w:rsidR="00300625" w:rsidRPr="00733844">
        <w:rPr>
          <w:rFonts w:ascii="Times New Roman" w:hAnsi="Times New Roman" w:cs="Times New Roman"/>
          <w:lang w:val="en-US"/>
        </w:rPr>
        <w:t xml:space="preserve">e </w:t>
      </w:r>
      <w:r w:rsidR="00B34BE9" w:rsidRPr="00733844">
        <w:rPr>
          <w:rFonts w:ascii="Times New Roman" w:hAnsi="Times New Roman" w:cs="Times New Roman"/>
          <w:lang w:val="en-US"/>
        </w:rPr>
        <w:t xml:space="preserve">agreement </w:t>
      </w:r>
      <w:r w:rsidRPr="00733844">
        <w:rPr>
          <w:rFonts w:ascii="Times New Roman" w:hAnsi="Times New Roman" w:cs="Times New Roman"/>
          <w:lang w:val="en-US"/>
        </w:rPr>
        <w:t xml:space="preserve">and </w:t>
      </w:r>
      <w:r w:rsidR="00B34BE9" w:rsidRPr="00733844">
        <w:rPr>
          <w:rFonts w:ascii="Times New Roman" w:hAnsi="Times New Roman" w:cs="Times New Roman"/>
          <w:lang w:val="en-US"/>
        </w:rPr>
        <w:t xml:space="preserve">eventually </w:t>
      </w:r>
      <w:r w:rsidRPr="00733844">
        <w:rPr>
          <w:rFonts w:ascii="Times New Roman" w:hAnsi="Times New Roman" w:cs="Times New Roman"/>
          <w:lang w:val="en-US"/>
        </w:rPr>
        <w:t>boost</w:t>
      </w:r>
      <w:r w:rsidR="008E1B73" w:rsidRPr="00733844">
        <w:rPr>
          <w:rFonts w:ascii="Times New Roman" w:hAnsi="Times New Roman" w:cs="Times New Roman"/>
          <w:lang w:val="en-US"/>
        </w:rPr>
        <w:t>ing</w:t>
      </w:r>
      <w:r w:rsidRPr="00733844">
        <w:rPr>
          <w:rFonts w:ascii="Times New Roman" w:hAnsi="Times New Roman" w:cs="Times New Roman"/>
          <w:lang w:val="en-US"/>
        </w:rPr>
        <w:t xml:space="preserve"> exports to the United States of America.</w:t>
      </w:r>
    </w:p>
    <w:p w14:paraId="1D295BEB" w14:textId="77777777" w:rsidR="00733844" w:rsidRPr="00733844" w:rsidRDefault="00733844" w:rsidP="00733844">
      <w:pPr>
        <w:tabs>
          <w:tab w:val="left" w:pos="425"/>
        </w:tabs>
        <w:rPr>
          <w:rFonts w:ascii="Times New Roman" w:hAnsi="Times New Roman" w:cs="Times New Roman"/>
          <w:lang w:val="en-US"/>
        </w:rPr>
      </w:pPr>
    </w:p>
    <w:p w14:paraId="45FDF67F" w14:textId="4DC7305C" w:rsidR="00370625" w:rsidRDefault="00370625" w:rsidP="008C0D5B">
      <w:pPr>
        <w:pStyle w:val="ListParagraph"/>
        <w:numPr>
          <w:ilvl w:val="0"/>
          <w:numId w:val="1"/>
        </w:numPr>
        <w:tabs>
          <w:tab w:val="left" w:pos="425"/>
        </w:tabs>
        <w:rPr>
          <w:rFonts w:ascii="Times New Roman" w:hAnsi="Times New Roman" w:cs="Times New Roman"/>
          <w:lang w:val="en-US"/>
        </w:rPr>
      </w:pPr>
      <w:r w:rsidRPr="00733844">
        <w:rPr>
          <w:rFonts w:ascii="Times New Roman" w:hAnsi="Times New Roman" w:cs="Times New Roman"/>
          <w:lang w:val="en-US"/>
        </w:rPr>
        <w:t>The facilitators educated participants</w:t>
      </w:r>
      <w:r w:rsidR="00C02A65">
        <w:rPr>
          <w:rFonts w:ascii="Times New Roman" w:hAnsi="Times New Roman" w:cs="Times New Roman"/>
          <w:lang w:val="en-US"/>
        </w:rPr>
        <w:t xml:space="preserve"> (exporters)</w:t>
      </w:r>
      <w:r w:rsidRPr="00733844">
        <w:rPr>
          <w:rFonts w:ascii="Times New Roman" w:hAnsi="Times New Roman" w:cs="Times New Roman"/>
          <w:lang w:val="en-US"/>
        </w:rPr>
        <w:t xml:space="preserve"> on selected topics such as Understanding AGOA, Export and Import regulation compliance, Market Access and Export Promotion </w:t>
      </w:r>
      <w:r w:rsidR="00CB59AA" w:rsidRPr="00733844">
        <w:rPr>
          <w:rFonts w:ascii="Times New Roman" w:hAnsi="Times New Roman" w:cs="Times New Roman"/>
          <w:lang w:val="en-US"/>
        </w:rPr>
        <w:t>and Tariffs</w:t>
      </w:r>
      <w:r w:rsidRPr="00733844">
        <w:rPr>
          <w:rFonts w:ascii="Times New Roman" w:hAnsi="Times New Roman" w:cs="Times New Roman"/>
          <w:lang w:val="en-US"/>
        </w:rPr>
        <w:t xml:space="preserve"> and Customs Compliance just to mention a few.</w:t>
      </w:r>
    </w:p>
    <w:p w14:paraId="28EE3DFA" w14:textId="77777777" w:rsidR="00A25817" w:rsidRPr="00A25817" w:rsidRDefault="00A25817" w:rsidP="00A25817">
      <w:pPr>
        <w:pStyle w:val="ListParagraph"/>
        <w:rPr>
          <w:rFonts w:ascii="Times New Roman" w:hAnsi="Times New Roman" w:cs="Times New Roman"/>
          <w:lang w:val="en-US"/>
        </w:rPr>
      </w:pPr>
    </w:p>
    <w:p w14:paraId="44EF3C6F" w14:textId="082E83DA" w:rsidR="00A25817" w:rsidRDefault="00A25817" w:rsidP="00A25817">
      <w:pPr>
        <w:tabs>
          <w:tab w:val="left" w:pos="425"/>
        </w:tabs>
        <w:rPr>
          <w:rFonts w:ascii="Times New Roman" w:hAnsi="Times New Roman" w:cs="Times New Roman"/>
          <w:b/>
          <w:bCs/>
          <w:lang w:val="en-US"/>
        </w:rPr>
      </w:pPr>
      <w:r w:rsidRPr="00A25817">
        <w:rPr>
          <w:rFonts w:ascii="Times New Roman" w:hAnsi="Times New Roman" w:cs="Times New Roman"/>
          <w:b/>
          <w:bCs/>
          <w:lang w:val="en-US"/>
        </w:rPr>
        <w:t>Arrival of participants and opening ceremony</w:t>
      </w:r>
    </w:p>
    <w:p w14:paraId="37B4AEF1" w14:textId="77777777" w:rsidR="00A25817" w:rsidRDefault="00A25817" w:rsidP="00A25817">
      <w:pPr>
        <w:tabs>
          <w:tab w:val="left" w:pos="425"/>
        </w:tabs>
        <w:rPr>
          <w:rFonts w:ascii="Times New Roman" w:hAnsi="Times New Roman" w:cs="Times New Roman"/>
          <w:b/>
          <w:bCs/>
          <w:lang w:val="en-US"/>
        </w:rPr>
      </w:pPr>
    </w:p>
    <w:p w14:paraId="310807DA" w14:textId="792A75C5" w:rsidR="00A25817" w:rsidRPr="00A25817" w:rsidRDefault="00A25817" w:rsidP="00A25817">
      <w:pPr>
        <w:pStyle w:val="ListParagraph"/>
        <w:numPr>
          <w:ilvl w:val="0"/>
          <w:numId w:val="1"/>
        </w:numPr>
        <w:tabs>
          <w:tab w:val="left" w:pos="425"/>
        </w:tabs>
        <w:rPr>
          <w:rFonts w:ascii="Times New Roman" w:hAnsi="Times New Roman" w:cs="Times New Roman"/>
          <w:b/>
          <w:bCs/>
          <w:lang w:val="en-US"/>
        </w:rPr>
      </w:pPr>
      <w:r>
        <w:rPr>
          <w:rFonts w:ascii="Times New Roman" w:hAnsi="Times New Roman" w:cs="Times New Roman"/>
          <w:lang w:val="en-US"/>
        </w:rPr>
        <w:t>Participants arrived at Royal Mac Dic hotel Koforidua on 12</w:t>
      </w:r>
      <w:r w:rsidRPr="00A25817">
        <w:rPr>
          <w:rFonts w:ascii="Times New Roman" w:hAnsi="Times New Roman" w:cs="Times New Roman"/>
          <w:vertAlign w:val="superscript"/>
          <w:lang w:val="en-US"/>
        </w:rPr>
        <w:t>th</w:t>
      </w:r>
      <w:r>
        <w:rPr>
          <w:rFonts w:ascii="Times New Roman" w:hAnsi="Times New Roman" w:cs="Times New Roman"/>
          <w:lang w:val="en-US"/>
        </w:rPr>
        <w:t xml:space="preserve"> November 2023 for the check-in formalities. </w:t>
      </w:r>
    </w:p>
    <w:p w14:paraId="7F2B4473" w14:textId="77777777" w:rsidR="00A25817" w:rsidRPr="00A25817" w:rsidRDefault="00A25817" w:rsidP="00A25817">
      <w:pPr>
        <w:pStyle w:val="ListParagraph"/>
        <w:tabs>
          <w:tab w:val="left" w:pos="425"/>
        </w:tabs>
        <w:rPr>
          <w:rFonts w:ascii="Times New Roman" w:hAnsi="Times New Roman" w:cs="Times New Roman"/>
          <w:b/>
          <w:bCs/>
          <w:lang w:val="en-US"/>
        </w:rPr>
      </w:pPr>
    </w:p>
    <w:p w14:paraId="6515CCF4" w14:textId="2FE5FFDD" w:rsidR="00A25817" w:rsidRPr="00A25817" w:rsidRDefault="00A25817" w:rsidP="00A25817">
      <w:pPr>
        <w:pStyle w:val="ListParagraph"/>
        <w:numPr>
          <w:ilvl w:val="0"/>
          <w:numId w:val="1"/>
        </w:numPr>
        <w:tabs>
          <w:tab w:val="left" w:pos="425"/>
        </w:tabs>
        <w:rPr>
          <w:rFonts w:ascii="Times New Roman" w:hAnsi="Times New Roman" w:cs="Times New Roman"/>
          <w:b/>
          <w:bCs/>
          <w:lang w:val="en-US"/>
        </w:rPr>
      </w:pPr>
      <w:r>
        <w:rPr>
          <w:rFonts w:ascii="Times New Roman" w:hAnsi="Times New Roman" w:cs="Times New Roman"/>
          <w:lang w:val="en-US"/>
        </w:rPr>
        <w:t>The training commenced on 13</w:t>
      </w:r>
      <w:r w:rsidRPr="00A25817">
        <w:rPr>
          <w:rFonts w:ascii="Times New Roman" w:hAnsi="Times New Roman" w:cs="Times New Roman"/>
          <w:vertAlign w:val="superscript"/>
          <w:lang w:val="en-US"/>
        </w:rPr>
        <w:t>th</w:t>
      </w:r>
      <w:r>
        <w:rPr>
          <w:rFonts w:ascii="Times New Roman" w:hAnsi="Times New Roman" w:cs="Times New Roman"/>
          <w:lang w:val="en-US"/>
        </w:rPr>
        <w:t xml:space="preserve"> November 2023 with a welcome remark</w:t>
      </w:r>
      <w:r w:rsidR="00621B29">
        <w:rPr>
          <w:rFonts w:ascii="Times New Roman" w:hAnsi="Times New Roman" w:cs="Times New Roman"/>
          <w:lang w:val="en-US"/>
        </w:rPr>
        <w:t>s</w:t>
      </w:r>
      <w:r>
        <w:rPr>
          <w:rFonts w:ascii="Times New Roman" w:hAnsi="Times New Roman" w:cs="Times New Roman"/>
          <w:lang w:val="en-US"/>
        </w:rPr>
        <w:t xml:space="preserve"> by the team lead for Feed-The-Future initiative, which was </w:t>
      </w:r>
      <w:r w:rsidR="00A30B7D">
        <w:rPr>
          <w:rFonts w:ascii="Times New Roman" w:hAnsi="Times New Roman" w:cs="Times New Roman"/>
          <w:lang w:val="en-US"/>
        </w:rPr>
        <w:t xml:space="preserve">then </w:t>
      </w:r>
      <w:r>
        <w:rPr>
          <w:rFonts w:ascii="Times New Roman" w:hAnsi="Times New Roman" w:cs="Times New Roman"/>
          <w:lang w:val="en-US"/>
        </w:rPr>
        <w:t>followed by self-introduction of participants</w:t>
      </w:r>
      <w:r w:rsidR="00A30B7D">
        <w:rPr>
          <w:rFonts w:ascii="Times New Roman" w:hAnsi="Times New Roman" w:cs="Times New Roman"/>
          <w:lang w:val="en-US"/>
        </w:rPr>
        <w:t>.</w:t>
      </w:r>
    </w:p>
    <w:p w14:paraId="32D65407" w14:textId="77777777" w:rsidR="00FF04F3" w:rsidRPr="00FF04F3" w:rsidRDefault="00FF04F3" w:rsidP="008C0D5B">
      <w:pPr>
        <w:tabs>
          <w:tab w:val="left" w:pos="425"/>
        </w:tabs>
        <w:rPr>
          <w:rFonts w:ascii="Times New Roman" w:hAnsi="Times New Roman" w:cs="Times New Roman"/>
          <w:b/>
          <w:bCs/>
          <w:lang w:val="en-US"/>
        </w:rPr>
      </w:pPr>
    </w:p>
    <w:p w14:paraId="2535FA25" w14:textId="334127FA" w:rsidR="002024F4" w:rsidRDefault="00FF04F3" w:rsidP="008C0D5B">
      <w:pPr>
        <w:tabs>
          <w:tab w:val="left" w:pos="425"/>
        </w:tabs>
        <w:rPr>
          <w:rFonts w:ascii="Times New Roman" w:hAnsi="Times New Roman" w:cs="Times New Roman"/>
          <w:b/>
          <w:bCs/>
          <w:lang w:val="en-US"/>
        </w:rPr>
      </w:pPr>
      <w:r w:rsidRPr="00FF04F3">
        <w:rPr>
          <w:rFonts w:ascii="Times New Roman" w:hAnsi="Times New Roman" w:cs="Times New Roman"/>
          <w:b/>
          <w:bCs/>
          <w:lang w:val="en-US"/>
        </w:rPr>
        <w:t>Methodology</w:t>
      </w:r>
    </w:p>
    <w:p w14:paraId="1FD80BAD" w14:textId="77777777" w:rsidR="00733844" w:rsidRDefault="00733844" w:rsidP="008C0D5B">
      <w:pPr>
        <w:tabs>
          <w:tab w:val="left" w:pos="425"/>
        </w:tabs>
        <w:rPr>
          <w:rFonts w:ascii="Times New Roman" w:hAnsi="Times New Roman" w:cs="Times New Roman"/>
          <w:b/>
          <w:bCs/>
          <w:lang w:val="en-US"/>
        </w:rPr>
      </w:pPr>
    </w:p>
    <w:p w14:paraId="42391C85" w14:textId="5194DC59" w:rsidR="002024F4" w:rsidRPr="00733844" w:rsidRDefault="002024F4" w:rsidP="00733844">
      <w:pPr>
        <w:pStyle w:val="ListParagraph"/>
        <w:numPr>
          <w:ilvl w:val="0"/>
          <w:numId w:val="1"/>
        </w:numPr>
        <w:tabs>
          <w:tab w:val="left" w:pos="425"/>
        </w:tabs>
        <w:rPr>
          <w:rFonts w:ascii="Times New Roman" w:hAnsi="Times New Roman" w:cs="Times New Roman"/>
          <w:lang w:val="en-US"/>
        </w:rPr>
      </w:pPr>
      <w:r w:rsidRPr="00733844">
        <w:rPr>
          <w:rFonts w:ascii="Times New Roman" w:hAnsi="Times New Roman" w:cs="Times New Roman"/>
          <w:lang w:val="en-US"/>
        </w:rPr>
        <w:t xml:space="preserve">PowerPoint presentations </w:t>
      </w:r>
      <w:r w:rsidR="00CB31E8" w:rsidRPr="00733844">
        <w:rPr>
          <w:rFonts w:ascii="Times New Roman" w:hAnsi="Times New Roman" w:cs="Times New Roman"/>
          <w:lang w:val="en-US"/>
        </w:rPr>
        <w:t>were adopted</w:t>
      </w:r>
      <w:r w:rsidRPr="00733844">
        <w:rPr>
          <w:rFonts w:ascii="Times New Roman" w:hAnsi="Times New Roman" w:cs="Times New Roman"/>
          <w:lang w:val="en-US"/>
        </w:rPr>
        <w:t xml:space="preserve"> for the training, with each session preceded by a pretest to evaluate participants level of knowledge before the training. There was also a post-test to evaluate the training</w:t>
      </w:r>
      <w:r w:rsidR="00CB31E8" w:rsidRPr="00733844">
        <w:rPr>
          <w:rFonts w:ascii="Times New Roman" w:hAnsi="Times New Roman" w:cs="Times New Roman"/>
          <w:lang w:val="en-US"/>
        </w:rPr>
        <w:t>’</w:t>
      </w:r>
      <w:r w:rsidRPr="00733844">
        <w:rPr>
          <w:rFonts w:ascii="Times New Roman" w:hAnsi="Times New Roman" w:cs="Times New Roman"/>
          <w:lang w:val="en-US"/>
        </w:rPr>
        <w:t xml:space="preserve">s impact on participants knowledge of the </w:t>
      </w:r>
      <w:r w:rsidR="00CB31E8" w:rsidRPr="00733844">
        <w:rPr>
          <w:rFonts w:ascii="Times New Roman" w:hAnsi="Times New Roman" w:cs="Times New Roman"/>
          <w:lang w:val="en-US"/>
        </w:rPr>
        <w:t>agreement</w:t>
      </w:r>
      <w:r w:rsidRPr="00733844">
        <w:rPr>
          <w:rFonts w:ascii="Times New Roman" w:hAnsi="Times New Roman" w:cs="Times New Roman"/>
          <w:lang w:val="en-US"/>
        </w:rPr>
        <w:t>.</w:t>
      </w:r>
    </w:p>
    <w:p w14:paraId="2178A3BA" w14:textId="77777777" w:rsidR="00023090" w:rsidRDefault="00023090" w:rsidP="008C0D5B">
      <w:pPr>
        <w:tabs>
          <w:tab w:val="left" w:pos="425"/>
        </w:tabs>
        <w:rPr>
          <w:rFonts w:ascii="Times New Roman" w:hAnsi="Times New Roman" w:cs="Times New Roman"/>
          <w:lang w:val="en-US"/>
        </w:rPr>
      </w:pPr>
    </w:p>
    <w:p w14:paraId="76FCF9E1" w14:textId="28D9445A" w:rsidR="00023090" w:rsidRDefault="00023090" w:rsidP="008C0D5B">
      <w:pPr>
        <w:tabs>
          <w:tab w:val="left" w:pos="425"/>
        </w:tabs>
        <w:rPr>
          <w:rFonts w:ascii="Times New Roman" w:hAnsi="Times New Roman" w:cs="Times New Roman"/>
          <w:b/>
          <w:bCs/>
          <w:lang w:val="en-US"/>
        </w:rPr>
      </w:pPr>
      <w:r>
        <w:rPr>
          <w:rFonts w:ascii="Times New Roman" w:hAnsi="Times New Roman" w:cs="Times New Roman"/>
          <w:b/>
          <w:bCs/>
          <w:lang w:val="en-US"/>
        </w:rPr>
        <w:t>S</w:t>
      </w:r>
      <w:r w:rsidRPr="00FF04F3">
        <w:rPr>
          <w:rFonts w:ascii="Times New Roman" w:hAnsi="Times New Roman" w:cs="Times New Roman"/>
          <w:b/>
          <w:bCs/>
          <w:lang w:val="en-US"/>
        </w:rPr>
        <w:t>ummary of presentations</w:t>
      </w:r>
    </w:p>
    <w:p w14:paraId="33219FAE" w14:textId="6A75FACC" w:rsidR="0089263D" w:rsidRDefault="0089263D" w:rsidP="008C0D5B">
      <w:pPr>
        <w:tabs>
          <w:tab w:val="left" w:pos="425"/>
        </w:tabs>
        <w:rPr>
          <w:rFonts w:ascii="Times New Roman" w:hAnsi="Times New Roman" w:cs="Times New Roman"/>
          <w:b/>
          <w:bCs/>
          <w:lang w:val="en-US"/>
        </w:rPr>
      </w:pPr>
    </w:p>
    <w:p w14:paraId="22A1DE3A" w14:textId="49A502DC" w:rsidR="00B73752" w:rsidRDefault="00B73752" w:rsidP="008C0D5B">
      <w:pPr>
        <w:tabs>
          <w:tab w:val="left" w:pos="425"/>
        </w:tabs>
        <w:rPr>
          <w:rFonts w:ascii="Times New Roman" w:hAnsi="Times New Roman" w:cs="Times New Roman"/>
          <w:b/>
          <w:bCs/>
          <w:lang w:val="en-US"/>
        </w:rPr>
      </w:pPr>
      <w:r w:rsidRPr="00937663">
        <w:rPr>
          <w:rFonts w:ascii="Times New Roman" w:hAnsi="Times New Roman" w:cs="Times New Roman"/>
          <w:b/>
          <w:bCs/>
          <w:lang w:val="en-US"/>
        </w:rPr>
        <w:t>Understanding AGOA:</w:t>
      </w:r>
    </w:p>
    <w:p w14:paraId="3DEA2FD0" w14:textId="77777777" w:rsidR="004E600A" w:rsidRPr="00937663" w:rsidRDefault="004E600A" w:rsidP="008C0D5B">
      <w:pPr>
        <w:tabs>
          <w:tab w:val="left" w:pos="425"/>
        </w:tabs>
        <w:rPr>
          <w:rFonts w:ascii="Times New Roman" w:hAnsi="Times New Roman" w:cs="Times New Roman"/>
          <w:b/>
          <w:bCs/>
          <w:lang w:val="en-US"/>
        </w:rPr>
      </w:pPr>
    </w:p>
    <w:p w14:paraId="6D4D4D72" w14:textId="7416B21A" w:rsidR="00B73752" w:rsidRDefault="00B73752" w:rsidP="00B73752">
      <w:pPr>
        <w:pStyle w:val="ListParagraph"/>
        <w:numPr>
          <w:ilvl w:val="0"/>
          <w:numId w:val="1"/>
        </w:numPr>
        <w:tabs>
          <w:tab w:val="left" w:pos="425"/>
        </w:tabs>
        <w:rPr>
          <w:rFonts w:ascii="Times New Roman" w:hAnsi="Times New Roman" w:cs="Times New Roman"/>
          <w:lang w:val="en-US"/>
        </w:rPr>
      </w:pPr>
      <w:r>
        <w:rPr>
          <w:rFonts w:ascii="Times New Roman" w:hAnsi="Times New Roman" w:cs="Times New Roman"/>
          <w:lang w:val="en-US"/>
        </w:rPr>
        <w:t xml:space="preserve">AGOA </w:t>
      </w:r>
      <w:r w:rsidR="00B562F1">
        <w:rPr>
          <w:rFonts w:ascii="Times New Roman" w:hAnsi="Times New Roman" w:cs="Times New Roman"/>
          <w:lang w:val="en-US"/>
        </w:rPr>
        <w:t>enacted on 18</w:t>
      </w:r>
      <w:r w:rsidR="00B562F1" w:rsidRPr="00B562F1">
        <w:rPr>
          <w:rFonts w:ascii="Times New Roman" w:hAnsi="Times New Roman" w:cs="Times New Roman"/>
          <w:vertAlign w:val="superscript"/>
          <w:lang w:val="en-US"/>
        </w:rPr>
        <w:t>th</w:t>
      </w:r>
      <w:r w:rsidR="00B562F1">
        <w:rPr>
          <w:rFonts w:ascii="Times New Roman" w:hAnsi="Times New Roman" w:cs="Times New Roman"/>
          <w:lang w:val="en-US"/>
        </w:rPr>
        <w:t xml:space="preserve"> May,2000, </w:t>
      </w:r>
      <w:r>
        <w:rPr>
          <w:rFonts w:ascii="Times New Roman" w:hAnsi="Times New Roman" w:cs="Times New Roman"/>
          <w:lang w:val="en-US"/>
        </w:rPr>
        <w:t xml:space="preserve">is a commercial bridge </w:t>
      </w:r>
      <w:r w:rsidR="00F426EA">
        <w:rPr>
          <w:rFonts w:ascii="Times New Roman" w:hAnsi="Times New Roman" w:cs="Times New Roman"/>
          <w:lang w:val="en-US"/>
        </w:rPr>
        <w:t xml:space="preserve">established </w:t>
      </w:r>
      <w:r>
        <w:rPr>
          <w:rFonts w:ascii="Times New Roman" w:hAnsi="Times New Roman" w:cs="Times New Roman"/>
          <w:lang w:val="en-US"/>
        </w:rPr>
        <w:t xml:space="preserve">between the US and </w:t>
      </w:r>
      <w:r w:rsidR="00B562F1">
        <w:rPr>
          <w:rFonts w:ascii="Times New Roman" w:hAnsi="Times New Roman" w:cs="Times New Roman"/>
          <w:lang w:val="en-US"/>
        </w:rPr>
        <w:t xml:space="preserve">eligible </w:t>
      </w:r>
      <w:r>
        <w:rPr>
          <w:rFonts w:ascii="Times New Roman" w:hAnsi="Times New Roman" w:cs="Times New Roman"/>
          <w:lang w:val="en-US"/>
        </w:rPr>
        <w:t>sub-Saharan countries to boost trade and investment</w:t>
      </w:r>
      <w:r w:rsidR="00B562F1">
        <w:rPr>
          <w:rFonts w:ascii="Times New Roman" w:hAnsi="Times New Roman" w:cs="Times New Roman"/>
          <w:lang w:val="en-US"/>
        </w:rPr>
        <w:t>, by stimulating and diversifying African exports to the US while supporting job creation and poverty reduction in African countries.</w:t>
      </w:r>
    </w:p>
    <w:p w14:paraId="75F07ED6" w14:textId="77777777" w:rsidR="00485FB1" w:rsidRDefault="00485FB1" w:rsidP="00485FB1">
      <w:pPr>
        <w:pStyle w:val="ListParagraph"/>
        <w:tabs>
          <w:tab w:val="left" w:pos="425"/>
        </w:tabs>
        <w:rPr>
          <w:rFonts w:ascii="Times New Roman" w:hAnsi="Times New Roman" w:cs="Times New Roman"/>
          <w:lang w:val="en-US"/>
        </w:rPr>
      </w:pPr>
    </w:p>
    <w:p w14:paraId="0523A6CA" w14:textId="7FB96E97" w:rsidR="00B562F1" w:rsidRDefault="00B562F1" w:rsidP="00B73752">
      <w:pPr>
        <w:pStyle w:val="ListParagraph"/>
        <w:numPr>
          <w:ilvl w:val="0"/>
          <w:numId w:val="1"/>
        </w:numPr>
        <w:tabs>
          <w:tab w:val="left" w:pos="425"/>
        </w:tabs>
        <w:rPr>
          <w:rFonts w:ascii="Times New Roman" w:hAnsi="Times New Roman" w:cs="Times New Roman"/>
          <w:lang w:val="en-US"/>
        </w:rPr>
      </w:pPr>
      <w:r>
        <w:rPr>
          <w:rFonts w:ascii="Times New Roman" w:hAnsi="Times New Roman" w:cs="Times New Roman"/>
          <w:lang w:val="en-US"/>
        </w:rPr>
        <w:lastRenderedPageBreak/>
        <w:t xml:space="preserve">A total of 6400 tariff lines </w:t>
      </w:r>
      <w:r w:rsidR="001E3594">
        <w:rPr>
          <w:rFonts w:ascii="Times New Roman" w:hAnsi="Times New Roman" w:cs="Times New Roman"/>
          <w:lang w:val="en-US"/>
        </w:rPr>
        <w:t>enjoys</w:t>
      </w:r>
      <w:r>
        <w:rPr>
          <w:rFonts w:ascii="Times New Roman" w:hAnsi="Times New Roman" w:cs="Times New Roman"/>
          <w:lang w:val="en-US"/>
        </w:rPr>
        <w:t xml:space="preserve"> duty</w:t>
      </w:r>
      <w:r w:rsidR="001042F2">
        <w:rPr>
          <w:rFonts w:ascii="Times New Roman" w:hAnsi="Times New Roman" w:cs="Times New Roman"/>
          <w:lang w:val="en-US"/>
        </w:rPr>
        <w:t>-</w:t>
      </w:r>
      <w:r>
        <w:rPr>
          <w:rFonts w:ascii="Times New Roman" w:hAnsi="Times New Roman" w:cs="Times New Roman"/>
          <w:lang w:val="en-US"/>
        </w:rPr>
        <w:t xml:space="preserve">free preferential treatment under the agreement subject to </w:t>
      </w:r>
      <w:proofErr w:type="gramStart"/>
      <w:r>
        <w:rPr>
          <w:rFonts w:ascii="Times New Roman" w:hAnsi="Times New Roman" w:cs="Times New Roman"/>
          <w:lang w:val="en-US"/>
        </w:rPr>
        <w:t>a number of</w:t>
      </w:r>
      <w:proofErr w:type="gramEnd"/>
      <w:r>
        <w:rPr>
          <w:rFonts w:ascii="Times New Roman" w:hAnsi="Times New Roman" w:cs="Times New Roman"/>
          <w:lang w:val="en-US"/>
        </w:rPr>
        <w:t xml:space="preserve"> basic requirements. </w:t>
      </w:r>
      <w:r w:rsidR="005B412F">
        <w:rPr>
          <w:rFonts w:ascii="Times New Roman" w:hAnsi="Times New Roman" w:cs="Times New Roman"/>
          <w:lang w:val="en-US"/>
        </w:rPr>
        <w:t xml:space="preserve">All manufactured products exported under the agreement are required to meet the 35% value addition threshold to qualify for the </w:t>
      </w:r>
      <w:r w:rsidR="001042F2">
        <w:rPr>
          <w:rFonts w:ascii="Times New Roman" w:hAnsi="Times New Roman" w:cs="Times New Roman"/>
          <w:lang w:val="en-US"/>
        </w:rPr>
        <w:t>duty-free</w:t>
      </w:r>
      <w:r w:rsidR="005B412F">
        <w:rPr>
          <w:rFonts w:ascii="Times New Roman" w:hAnsi="Times New Roman" w:cs="Times New Roman"/>
          <w:lang w:val="en-US"/>
        </w:rPr>
        <w:t xml:space="preserve"> </w:t>
      </w:r>
      <w:r w:rsidR="00405EEC">
        <w:rPr>
          <w:rFonts w:ascii="Times New Roman" w:hAnsi="Times New Roman" w:cs="Times New Roman"/>
          <w:lang w:val="en-US"/>
        </w:rPr>
        <w:t>preferential treatment.</w:t>
      </w:r>
    </w:p>
    <w:p w14:paraId="0B57BA58" w14:textId="1145FED9" w:rsidR="008C597E" w:rsidRDefault="008C597E" w:rsidP="008C597E">
      <w:pPr>
        <w:tabs>
          <w:tab w:val="left" w:pos="425"/>
        </w:tabs>
        <w:rPr>
          <w:rFonts w:ascii="Times New Roman" w:hAnsi="Times New Roman" w:cs="Times New Roman"/>
          <w:b/>
          <w:bCs/>
          <w:lang w:val="en-US"/>
        </w:rPr>
      </w:pPr>
      <w:r w:rsidRPr="00937663">
        <w:rPr>
          <w:rFonts w:ascii="Times New Roman" w:hAnsi="Times New Roman" w:cs="Times New Roman"/>
          <w:b/>
          <w:bCs/>
          <w:lang w:val="en-US"/>
        </w:rPr>
        <w:t xml:space="preserve">Export and </w:t>
      </w:r>
      <w:r w:rsidR="00053326">
        <w:rPr>
          <w:rFonts w:ascii="Times New Roman" w:hAnsi="Times New Roman" w:cs="Times New Roman"/>
          <w:b/>
          <w:bCs/>
          <w:lang w:val="en-US"/>
        </w:rPr>
        <w:t>I</w:t>
      </w:r>
      <w:r w:rsidRPr="00937663">
        <w:rPr>
          <w:rFonts w:ascii="Times New Roman" w:hAnsi="Times New Roman" w:cs="Times New Roman"/>
          <w:b/>
          <w:bCs/>
          <w:lang w:val="en-US"/>
        </w:rPr>
        <w:t xml:space="preserve">mport </w:t>
      </w:r>
      <w:r w:rsidR="00053326">
        <w:rPr>
          <w:rFonts w:ascii="Times New Roman" w:hAnsi="Times New Roman" w:cs="Times New Roman"/>
          <w:b/>
          <w:bCs/>
          <w:lang w:val="en-US"/>
        </w:rPr>
        <w:t>R</w:t>
      </w:r>
      <w:r w:rsidRPr="00937663">
        <w:rPr>
          <w:rFonts w:ascii="Times New Roman" w:hAnsi="Times New Roman" w:cs="Times New Roman"/>
          <w:b/>
          <w:bCs/>
          <w:lang w:val="en-US"/>
        </w:rPr>
        <w:t xml:space="preserve">egulation </w:t>
      </w:r>
      <w:r w:rsidR="00053326">
        <w:rPr>
          <w:rFonts w:ascii="Times New Roman" w:hAnsi="Times New Roman" w:cs="Times New Roman"/>
          <w:b/>
          <w:bCs/>
          <w:lang w:val="en-US"/>
        </w:rPr>
        <w:t>C</w:t>
      </w:r>
      <w:r w:rsidRPr="00937663">
        <w:rPr>
          <w:rFonts w:ascii="Times New Roman" w:hAnsi="Times New Roman" w:cs="Times New Roman"/>
          <w:b/>
          <w:bCs/>
          <w:lang w:val="en-US"/>
        </w:rPr>
        <w:t>ompliance:</w:t>
      </w:r>
    </w:p>
    <w:p w14:paraId="1444C649" w14:textId="77777777" w:rsidR="004E600A" w:rsidRPr="00937663" w:rsidRDefault="004E600A" w:rsidP="008C597E">
      <w:pPr>
        <w:tabs>
          <w:tab w:val="left" w:pos="425"/>
        </w:tabs>
        <w:rPr>
          <w:rFonts w:ascii="Times New Roman" w:hAnsi="Times New Roman" w:cs="Times New Roman"/>
          <w:b/>
          <w:bCs/>
          <w:lang w:val="en-US"/>
        </w:rPr>
      </w:pPr>
    </w:p>
    <w:p w14:paraId="5F5B8639" w14:textId="569BD450" w:rsidR="008C597E" w:rsidRDefault="00CB07D1" w:rsidP="008C597E">
      <w:pPr>
        <w:pStyle w:val="ListParagraph"/>
        <w:numPr>
          <w:ilvl w:val="0"/>
          <w:numId w:val="1"/>
        </w:numPr>
        <w:tabs>
          <w:tab w:val="left" w:pos="425"/>
        </w:tabs>
        <w:rPr>
          <w:rFonts w:ascii="Times New Roman" w:hAnsi="Times New Roman" w:cs="Times New Roman"/>
          <w:lang w:val="en-US"/>
        </w:rPr>
      </w:pPr>
      <w:r>
        <w:rPr>
          <w:rFonts w:ascii="Times New Roman" w:hAnsi="Times New Roman" w:cs="Times New Roman"/>
          <w:lang w:val="en-US"/>
        </w:rPr>
        <w:t>The facilitator emphasized on the need for participants to be fully conversant with export and import requirements in both the exporting and importing countries to navigate the complexities associated with international trade, mitigate risk, and ensure their operations are conducted in accordance with applicable laws and regulations.</w:t>
      </w:r>
    </w:p>
    <w:p w14:paraId="52B01EF1" w14:textId="77777777" w:rsidR="00485FB1" w:rsidRDefault="00485FB1" w:rsidP="00485FB1">
      <w:pPr>
        <w:pStyle w:val="ListParagraph"/>
        <w:tabs>
          <w:tab w:val="left" w:pos="425"/>
        </w:tabs>
        <w:rPr>
          <w:rFonts w:ascii="Times New Roman" w:hAnsi="Times New Roman" w:cs="Times New Roman"/>
          <w:lang w:val="en-US"/>
        </w:rPr>
      </w:pPr>
    </w:p>
    <w:p w14:paraId="4BA574B4" w14:textId="228AA1F3" w:rsidR="00CB07D1" w:rsidRDefault="00CB07D1" w:rsidP="008C597E">
      <w:pPr>
        <w:pStyle w:val="ListParagraph"/>
        <w:numPr>
          <w:ilvl w:val="0"/>
          <w:numId w:val="1"/>
        </w:numPr>
        <w:tabs>
          <w:tab w:val="left" w:pos="425"/>
        </w:tabs>
        <w:rPr>
          <w:rFonts w:ascii="Times New Roman" w:hAnsi="Times New Roman" w:cs="Times New Roman"/>
          <w:lang w:val="en-US"/>
        </w:rPr>
      </w:pPr>
      <w:r>
        <w:rPr>
          <w:rFonts w:ascii="Times New Roman" w:hAnsi="Times New Roman" w:cs="Times New Roman"/>
          <w:lang w:val="en-US"/>
        </w:rPr>
        <w:t>This requires the need to acquire the relevant certifications and permits from institutions such as the GSA, FDA, GEPA</w:t>
      </w:r>
      <w:r w:rsidR="00326374">
        <w:rPr>
          <w:rFonts w:ascii="Times New Roman" w:hAnsi="Times New Roman" w:cs="Times New Roman"/>
          <w:lang w:val="en-US"/>
        </w:rPr>
        <w:t xml:space="preserve"> and PPRSD, while conducting extensive research on US legal, market access, quality, and consumer protection requirements.</w:t>
      </w:r>
      <w:r>
        <w:rPr>
          <w:rFonts w:ascii="Times New Roman" w:hAnsi="Times New Roman" w:cs="Times New Roman"/>
          <w:lang w:val="en-US"/>
        </w:rPr>
        <w:t xml:space="preserve"> </w:t>
      </w:r>
    </w:p>
    <w:p w14:paraId="0A19C13D" w14:textId="77777777" w:rsidR="00053326" w:rsidRDefault="00053326" w:rsidP="00053326">
      <w:pPr>
        <w:tabs>
          <w:tab w:val="left" w:pos="425"/>
        </w:tabs>
        <w:rPr>
          <w:rFonts w:ascii="Times New Roman" w:hAnsi="Times New Roman" w:cs="Times New Roman"/>
          <w:lang w:val="en-US"/>
        </w:rPr>
      </w:pPr>
    </w:p>
    <w:p w14:paraId="7FB9A6DB" w14:textId="26F60BBD" w:rsidR="00053326" w:rsidRDefault="00053326" w:rsidP="00053326">
      <w:pPr>
        <w:tabs>
          <w:tab w:val="left" w:pos="425"/>
        </w:tabs>
        <w:rPr>
          <w:rFonts w:ascii="Times New Roman" w:hAnsi="Times New Roman" w:cs="Times New Roman"/>
          <w:b/>
          <w:bCs/>
          <w:lang w:val="en-US"/>
        </w:rPr>
      </w:pPr>
      <w:r w:rsidRPr="004E600A">
        <w:rPr>
          <w:rFonts w:ascii="Times New Roman" w:hAnsi="Times New Roman" w:cs="Times New Roman"/>
          <w:b/>
          <w:bCs/>
          <w:lang w:val="en-US"/>
        </w:rPr>
        <w:t xml:space="preserve">Market Access and Export </w:t>
      </w:r>
      <w:r w:rsidR="004E600A" w:rsidRPr="004E600A">
        <w:rPr>
          <w:rFonts w:ascii="Times New Roman" w:hAnsi="Times New Roman" w:cs="Times New Roman"/>
          <w:b/>
          <w:bCs/>
          <w:lang w:val="en-US"/>
        </w:rPr>
        <w:t>P</w:t>
      </w:r>
      <w:r w:rsidRPr="004E600A">
        <w:rPr>
          <w:rFonts w:ascii="Times New Roman" w:hAnsi="Times New Roman" w:cs="Times New Roman"/>
          <w:b/>
          <w:bCs/>
          <w:lang w:val="en-US"/>
        </w:rPr>
        <w:t>romotion</w:t>
      </w:r>
      <w:r w:rsidR="004E600A">
        <w:rPr>
          <w:rFonts w:ascii="Times New Roman" w:hAnsi="Times New Roman" w:cs="Times New Roman"/>
          <w:b/>
          <w:bCs/>
          <w:lang w:val="en-US"/>
        </w:rPr>
        <w:t>:</w:t>
      </w:r>
    </w:p>
    <w:p w14:paraId="5ED838EE" w14:textId="77777777" w:rsidR="004E600A" w:rsidRDefault="004E600A" w:rsidP="00053326">
      <w:pPr>
        <w:tabs>
          <w:tab w:val="left" w:pos="425"/>
        </w:tabs>
        <w:rPr>
          <w:rFonts w:ascii="Times New Roman" w:hAnsi="Times New Roman" w:cs="Times New Roman"/>
          <w:b/>
          <w:bCs/>
          <w:lang w:val="en-US"/>
        </w:rPr>
      </w:pPr>
    </w:p>
    <w:p w14:paraId="106687E8" w14:textId="6BF42EF7" w:rsidR="004E600A" w:rsidRPr="00485FB1" w:rsidRDefault="0088209D" w:rsidP="004E600A">
      <w:pPr>
        <w:pStyle w:val="ListParagraph"/>
        <w:numPr>
          <w:ilvl w:val="0"/>
          <w:numId w:val="1"/>
        </w:numPr>
        <w:tabs>
          <w:tab w:val="left" w:pos="425"/>
        </w:tabs>
        <w:rPr>
          <w:rFonts w:ascii="Times New Roman" w:hAnsi="Times New Roman" w:cs="Times New Roman"/>
          <w:b/>
          <w:bCs/>
          <w:lang w:val="en-US"/>
        </w:rPr>
      </w:pPr>
      <w:r>
        <w:rPr>
          <w:rFonts w:ascii="Times New Roman" w:hAnsi="Times New Roman" w:cs="Times New Roman"/>
          <w:lang w:val="en-US"/>
        </w:rPr>
        <w:t xml:space="preserve">Participants were entreated to stay informed </w:t>
      </w:r>
      <w:r w:rsidR="00BB7230">
        <w:rPr>
          <w:rFonts w:ascii="Times New Roman" w:hAnsi="Times New Roman" w:cs="Times New Roman"/>
          <w:lang w:val="en-US"/>
        </w:rPr>
        <w:t>about the export promotion initiatives and programmes offered by government’s trade promotion agencies, economic development agencies, and departments of commerce.</w:t>
      </w:r>
    </w:p>
    <w:p w14:paraId="147BBCD3" w14:textId="77777777" w:rsidR="00485FB1" w:rsidRPr="00485FB1" w:rsidRDefault="00485FB1" w:rsidP="00485FB1">
      <w:pPr>
        <w:pStyle w:val="ListParagraph"/>
        <w:tabs>
          <w:tab w:val="left" w:pos="425"/>
        </w:tabs>
        <w:rPr>
          <w:rFonts w:ascii="Times New Roman" w:hAnsi="Times New Roman" w:cs="Times New Roman"/>
          <w:b/>
          <w:bCs/>
          <w:lang w:val="en-US"/>
        </w:rPr>
      </w:pPr>
    </w:p>
    <w:p w14:paraId="35776211" w14:textId="332CF7AD" w:rsidR="00485FB1" w:rsidRPr="0057593E" w:rsidRDefault="00485FB1" w:rsidP="004E600A">
      <w:pPr>
        <w:pStyle w:val="ListParagraph"/>
        <w:numPr>
          <w:ilvl w:val="0"/>
          <w:numId w:val="1"/>
        </w:numPr>
        <w:tabs>
          <w:tab w:val="left" w:pos="425"/>
        </w:tabs>
        <w:rPr>
          <w:rFonts w:ascii="Times New Roman" w:hAnsi="Times New Roman" w:cs="Times New Roman"/>
          <w:b/>
          <w:bCs/>
          <w:lang w:val="en-US"/>
        </w:rPr>
      </w:pPr>
      <w:r>
        <w:rPr>
          <w:rFonts w:ascii="Times New Roman" w:hAnsi="Times New Roman" w:cs="Times New Roman"/>
          <w:lang w:val="en-US"/>
        </w:rPr>
        <w:t>The facilitator also highlighted the need to access market intelligence reports, research, and databases provided by government agencies specializing in trade and investment.</w:t>
      </w:r>
      <w:r w:rsidR="0057593E">
        <w:rPr>
          <w:rFonts w:ascii="Times New Roman" w:hAnsi="Times New Roman" w:cs="Times New Roman"/>
          <w:lang w:val="en-US"/>
        </w:rPr>
        <w:t xml:space="preserve"> </w:t>
      </w:r>
    </w:p>
    <w:p w14:paraId="64B5C0B6" w14:textId="77777777" w:rsidR="0057593E" w:rsidRPr="0057593E" w:rsidRDefault="0057593E" w:rsidP="0057593E">
      <w:pPr>
        <w:pStyle w:val="ListParagraph"/>
        <w:rPr>
          <w:rFonts w:ascii="Times New Roman" w:hAnsi="Times New Roman" w:cs="Times New Roman"/>
          <w:b/>
          <w:bCs/>
          <w:lang w:val="en-US"/>
        </w:rPr>
      </w:pPr>
    </w:p>
    <w:p w14:paraId="09EF0729" w14:textId="77777777" w:rsidR="00202318" w:rsidRPr="00202318" w:rsidRDefault="0057593E" w:rsidP="004E600A">
      <w:pPr>
        <w:pStyle w:val="ListParagraph"/>
        <w:numPr>
          <w:ilvl w:val="0"/>
          <w:numId w:val="1"/>
        </w:numPr>
        <w:tabs>
          <w:tab w:val="left" w:pos="425"/>
        </w:tabs>
        <w:rPr>
          <w:rFonts w:ascii="Times New Roman" w:hAnsi="Times New Roman" w:cs="Times New Roman"/>
          <w:b/>
          <w:bCs/>
          <w:lang w:val="en-US"/>
        </w:rPr>
      </w:pPr>
      <w:r>
        <w:rPr>
          <w:rFonts w:ascii="Times New Roman" w:hAnsi="Times New Roman" w:cs="Times New Roman"/>
          <w:lang w:val="en-US"/>
        </w:rPr>
        <w:t xml:space="preserve">Participants were introduced to </w:t>
      </w:r>
      <w:r w:rsidR="00B74FBD">
        <w:rPr>
          <w:rFonts w:ascii="Times New Roman" w:hAnsi="Times New Roman" w:cs="Times New Roman"/>
          <w:lang w:val="en-US"/>
        </w:rPr>
        <w:t>International Trade Centre market tools such as Export Potential Map, Trade Map and Market Access Map to help identify markets and suppliers with export potential, analyze international trade flows, and to help improve transparency of international trade and market access.</w:t>
      </w:r>
      <w:r w:rsidR="00202318">
        <w:rPr>
          <w:rFonts w:ascii="Times New Roman" w:hAnsi="Times New Roman" w:cs="Times New Roman"/>
          <w:lang w:val="en-US"/>
        </w:rPr>
        <w:t xml:space="preserve"> </w:t>
      </w:r>
    </w:p>
    <w:p w14:paraId="31F26DDD" w14:textId="77777777" w:rsidR="00202318" w:rsidRPr="00202318" w:rsidRDefault="00202318" w:rsidP="00202318">
      <w:pPr>
        <w:pStyle w:val="ListParagraph"/>
        <w:rPr>
          <w:rFonts w:ascii="Times New Roman" w:hAnsi="Times New Roman" w:cs="Times New Roman"/>
          <w:lang w:val="en-US"/>
        </w:rPr>
      </w:pPr>
    </w:p>
    <w:p w14:paraId="3877BDB6" w14:textId="508A8587" w:rsidR="0057593E" w:rsidRPr="00DB1895" w:rsidRDefault="00202318" w:rsidP="004E600A">
      <w:pPr>
        <w:pStyle w:val="ListParagraph"/>
        <w:numPr>
          <w:ilvl w:val="0"/>
          <w:numId w:val="1"/>
        </w:numPr>
        <w:tabs>
          <w:tab w:val="left" w:pos="425"/>
        </w:tabs>
        <w:rPr>
          <w:rFonts w:ascii="Times New Roman" w:hAnsi="Times New Roman" w:cs="Times New Roman"/>
          <w:b/>
          <w:bCs/>
          <w:lang w:val="en-US"/>
        </w:rPr>
      </w:pPr>
      <w:r>
        <w:rPr>
          <w:rFonts w:ascii="Times New Roman" w:hAnsi="Times New Roman" w:cs="Times New Roman"/>
          <w:lang w:val="en-US"/>
        </w:rPr>
        <w:t>They were also encouraged to take part in trade shows, use business matchmaking services and join trade missions organized by government or industry associations</w:t>
      </w:r>
      <w:r w:rsidR="00C823BE">
        <w:rPr>
          <w:rFonts w:ascii="Times New Roman" w:hAnsi="Times New Roman" w:cs="Times New Roman"/>
          <w:lang w:val="en-US"/>
        </w:rPr>
        <w:t xml:space="preserve"> for market access and promotion of their products.</w:t>
      </w:r>
      <w:r>
        <w:rPr>
          <w:rFonts w:ascii="Times New Roman" w:hAnsi="Times New Roman" w:cs="Times New Roman"/>
          <w:lang w:val="en-US"/>
        </w:rPr>
        <w:t xml:space="preserve">  </w:t>
      </w:r>
    </w:p>
    <w:p w14:paraId="3AD05880" w14:textId="77777777" w:rsidR="00DB1895" w:rsidRPr="00DB1895" w:rsidRDefault="00DB1895" w:rsidP="00DB1895">
      <w:pPr>
        <w:pStyle w:val="ListParagraph"/>
        <w:rPr>
          <w:rFonts w:ascii="Times New Roman" w:hAnsi="Times New Roman" w:cs="Times New Roman"/>
          <w:b/>
          <w:bCs/>
          <w:lang w:val="en-US"/>
        </w:rPr>
      </w:pPr>
    </w:p>
    <w:p w14:paraId="44E5B151" w14:textId="202E8991" w:rsidR="00DB1895" w:rsidRPr="00DB1895" w:rsidRDefault="00DB1895" w:rsidP="00DB1895">
      <w:pPr>
        <w:tabs>
          <w:tab w:val="left" w:pos="425"/>
        </w:tabs>
        <w:rPr>
          <w:rFonts w:ascii="Times New Roman" w:hAnsi="Times New Roman" w:cs="Times New Roman"/>
          <w:b/>
          <w:bCs/>
          <w:lang w:val="en-US"/>
        </w:rPr>
      </w:pPr>
      <w:r w:rsidRPr="00DB1895">
        <w:rPr>
          <w:rFonts w:ascii="Times New Roman" w:hAnsi="Times New Roman" w:cs="Times New Roman"/>
          <w:b/>
          <w:bCs/>
          <w:lang w:val="en-US"/>
        </w:rPr>
        <w:t>Tariffs and Customs Compliance</w:t>
      </w:r>
    </w:p>
    <w:p w14:paraId="03EB4D37" w14:textId="77777777" w:rsidR="004E600A" w:rsidRDefault="004E600A" w:rsidP="00053326">
      <w:pPr>
        <w:tabs>
          <w:tab w:val="left" w:pos="425"/>
        </w:tabs>
        <w:rPr>
          <w:rFonts w:ascii="Times New Roman" w:hAnsi="Times New Roman" w:cs="Times New Roman"/>
          <w:lang w:val="en-US"/>
        </w:rPr>
      </w:pPr>
    </w:p>
    <w:p w14:paraId="66F28509" w14:textId="662084F3" w:rsidR="00112998" w:rsidRDefault="00DB1895" w:rsidP="00DB1895">
      <w:pPr>
        <w:pStyle w:val="ListParagraph"/>
        <w:numPr>
          <w:ilvl w:val="0"/>
          <w:numId w:val="1"/>
        </w:numPr>
        <w:tabs>
          <w:tab w:val="left" w:pos="425"/>
        </w:tabs>
        <w:rPr>
          <w:rFonts w:ascii="Times New Roman" w:hAnsi="Times New Roman" w:cs="Times New Roman"/>
          <w:lang w:val="en-US"/>
        </w:rPr>
      </w:pPr>
      <w:r>
        <w:rPr>
          <w:rFonts w:ascii="Times New Roman" w:hAnsi="Times New Roman" w:cs="Times New Roman"/>
          <w:lang w:val="en-US"/>
        </w:rPr>
        <w:t>The facilitator stated that AGOA provides duty-free access to US market for over 6,400 products from AGOA-eligible countries</w:t>
      </w:r>
      <w:r w:rsidR="00E35E5B">
        <w:rPr>
          <w:rFonts w:ascii="Times New Roman" w:hAnsi="Times New Roman" w:cs="Times New Roman"/>
          <w:lang w:val="en-US"/>
        </w:rPr>
        <w:t xml:space="preserve">. These products are selected from sectors such as textiles and apparels, agricultural products, footwear, </w:t>
      </w:r>
      <w:r w:rsidR="00F94D6D">
        <w:rPr>
          <w:rFonts w:ascii="Times New Roman" w:hAnsi="Times New Roman" w:cs="Times New Roman"/>
          <w:lang w:val="en-US"/>
        </w:rPr>
        <w:t>automobiles,</w:t>
      </w:r>
      <w:r w:rsidR="00E35E5B">
        <w:rPr>
          <w:rFonts w:ascii="Times New Roman" w:hAnsi="Times New Roman" w:cs="Times New Roman"/>
          <w:lang w:val="en-US"/>
        </w:rPr>
        <w:t xml:space="preserve"> and machinery just to name a few.</w:t>
      </w:r>
    </w:p>
    <w:p w14:paraId="2901D9D8" w14:textId="77777777" w:rsidR="00112998" w:rsidRDefault="00112998" w:rsidP="00112998">
      <w:pPr>
        <w:pStyle w:val="ListParagraph"/>
        <w:tabs>
          <w:tab w:val="left" w:pos="425"/>
        </w:tabs>
        <w:rPr>
          <w:rFonts w:ascii="Times New Roman" w:hAnsi="Times New Roman" w:cs="Times New Roman"/>
          <w:lang w:val="en-US"/>
        </w:rPr>
      </w:pPr>
    </w:p>
    <w:p w14:paraId="350D7056" w14:textId="03F90E36" w:rsidR="00112998" w:rsidRDefault="00112998" w:rsidP="00DB1895">
      <w:pPr>
        <w:pStyle w:val="ListParagraph"/>
        <w:numPr>
          <w:ilvl w:val="0"/>
          <w:numId w:val="1"/>
        </w:numPr>
        <w:tabs>
          <w:tab w:val="left" w:pos="425"/>
        </w:tabs>
        <w:rPr>
          <w:rFonts w:ascii="Times New Roman" w:hAnsi="Times New Roman" w:cs="Times New Roman"/>
          <w:lang w:val="en-US"/>
        </w:rPr>
      </w:pPr>
      <w:r>
        <w:rPr>
          <w:rFonts w:ascii="Times New Roman" w:hAnsi="Times New Roman" w:cs="Times New Roman"/>
          <w:lang w:val="en-US"/>
        </w:rPr>
        <w:lastRenderedPageBreak/>
        <w:t>To qualify for duty-free benefits under the agreement, an exporter’s products must fully satisfy the rules of origin criteria for the products to be considered “African” to enjoy AGOA preferences.</w:t>
      </w:r>
    </w:p>
    <w:p w14:paraId="5F9B70E7" w14:textId="77777777" w:rsidR="00112998" w:rsidRPr="00112998" w:rsidRDefault="00112998" w:rsidP="00112998">
      <w:pPr>
        <w:pStyle w:val="ListParagraph"/>
        <w:rPr>
          <w:rFonts w:ascii="Times New Roman" w:hAnsi="Times New Roman" w:cs="Times New Roman"/>
          <w:lang w:val="en-US"/>
        </w:rPr>
      </w:pPr>
    </w:p>
    <w:p w14:paraId="4D6B8CEA" w14:textId="29759865" w:rsidR="004E600A" w:rsidRPr="000F39F2" w:rsidRDefault="00BB0E14" w:rsidP="00053326">
      <w:pPr>
        <w:pStyle w:val="ListParagraph"/>
        <w:numPr>
          <w:ilvl w:val="0"/>
          <w:numId w:val="1"/>
        </w:numPr>
        <w:tabs>
          <w:tab w:val="left" w:pos="425"/>
        </w:tabs>
        <w:rPr>
          <w:rFonts w:ascii="Times New Roman" w:hAnsi="Times New Roman" w:cs="Times New Roman"/>
          <w:lang w:val="en-US"/>
        </w:rPr>
      </w:pPr>
      <w:r>
        <w:rPr>
          <w:rFonts w:ascii="Times New Roman" w:hAnsi="Times New Roman" w:cs="Times New Roman"/>
          <w:lang w:val="en-US"/>
        </w:rPr>
        <w:t>A</w:t>
      </w:r>
      <w:r w:rsidR="00632866">
        <w:rPr>
          <w:rFonts w:ascii="Times New Roman" w:hAnsi="Times New Roman" w:cs="Times New Roman"/>
          <w:lang w:val="en-US"/>
        </w:rPr>
        <w:t>dditionally</w:t>
      </w:r>
      <w:r>
        <w:rPr>
          <w:rFonts w:ascii="Times New Roman" w:hAnsi="Times New Roman" w:cs="Times New Roman"/>
          <w:lang w:val="en-US"/>
        </w:rPr>
        <w:t>, the exporter must ensure that all the paperwork-commercial invoice, packing lists, bill of lading or airway bill, certificates of origin and any other documentation is accurate, complete</w:t>
      </w:r>
      <w:r w:rsidR="00223EC2">
        <w:rPr>
          <w:rFonts w:ascii="Times New Roman" w:hAnsi="Times New Roman" w:cs="Times New Roman"/>
          <w:lang w:val="en-US"/>
        </w:rPr>
        <w:t>,</w:t>
      </w:r>
      <w:r>
        <w:rPr>
          <w:rFonts w:ascii="Times New Roman" w:hAnsi="Times New Roman" w:cs="Times New Roman"/>
          <w:lang w:val="en-US"/>
        </w:rPr>
        <w:t xml:space="preserve"> and</w:t>
      </w:r>
      <w:r w:rsidR="00223EC2">
        <w:rPr>
          <w:rFonts w:ascii="Times New Roman" w:hAnsi="Times New Roman" w:cs="Times New Roman"/>
          <w:lang w:val="en-US"/>
        </w:rPr>
        <w:t xml:space="preserve"> prepared in accordance with US customs requirements.</w:t>
      </w:r>
      <w:r>
        <w:rPr>
          <w:rFonts w:ascii="Times New Roman" w:hAnsi="Times New Roman" w:cs="Times New Roman"/>
          <w:lang w:val="en-US"/>
        </w:rPr>
        <w:t xml:space="preserve"> </w:t>
      </w:r>
    </w:p>
    <w:p w14:paraId="577A5C48" w14:textId="42DB2FC9" w:rsidR="0089263D" w:rsidRDefault="0089263D" w:rsidP="008C0D5B">
      <w:pPr>
        <w:tabs>
          <w:tab w:val="left" w:pos="425"/>
        </w:tabs>
        <w:rPr>
          <w:rFonts w:ascii="Times New Roman" w:hAnsi="Times New Roman" w:cs="Times New Roman"/>
          <w:b/>
          <w:bCs/>
          <w:lang w:val="en-US"/>
        </w:rPr>
      </w:pPr>
      <w:r>
        <w:rPr>
          <w:rFonts w:ascii="Times New Roman" w:hAnsi="Times New Roman" w:cs="Times New Roman"/>
          <w:b/>
          <w:bCs/>
          <w:lang w:val="en-US"/>
        </w:rPr>
        <w:t>Key observations</w:t>
      </w:r>
    </w:p>
    <w:p w14:paraId="0BC4C2BB" w14:textId="77777777" w:rsidR="00973B89" w:rsidRDefault="00973B89" w:rsidP="008C0D5B">
      <w:pPr>
        <w:tabs>
          <w:tab w:val="left" w:pos="425"/>
        </w:tabs>
        <w:rPr>
          <w:rFonts w:ascii="Times New Roman" w:hAnsi="Times New Roman" w:cs="Times New Roman"/>
          <w:b/>
          <w:bCs/>
          <w:lang w:val="en-US"/>
        </w:rPr>
      </w:pPr>
    </w:p>
    <w:p w14:paraId="4E54B45F" w14:textId="2D82AD0E" w:rsidR="00973B89" w:rsidRDefault="00973B89" w:rsidP="00973B89">
      <w:pPr>
        <w:pStyle w:val="ListParagraph"/>
        <w:numPr>
          <w:ilvl w:val="0"/>
          <w:numId w:val="1"/>
        </w:numPr>
        <w:tabs>
          <w:tab w:val="left" w:pos="425"/>
        </w:tabs>
        <w:rPr>
          <w:rFonts w:ascii="Times New Roman" w:hAnsi="Times New Roman" w:cs="Times New Roman"/>
          <w:lang w:val="en-US"/>
        </w:rPr>
      </w:pPr>
      <w:r w:rsidRPr="00973B89">
        <w:rPr>
          <w:rFonts w:ascii="Times New Roman" w:hAnsi="Times New Roman" w:cs="Times New Roman"/>
          <w:lang w:val="en-US"/>
        </w:rPr>
        <w:t>Most of the participants had limited knowledge about the AGOA agreement because they export mostly to the EU market.</w:t>
      </w:r>
    </w:p>
    <w:p w14:paraId="031623FD" w14:textId="77777777" w:rsidR="00973B89" w:rsidRDefault="00973B89" w:rsidP="00973B89">
      <w:pPr>
        <w:pStyle w:val="ListParagraph"/>
        <w:tabs>
          <w:tab w:val="left" w:pos="425"/>
        </w:tabs>
        <w:rPr>
          <w:rFonts w:ascii="Times New Roman" w:hAnsi="Times New Roman" w:cs="Times New Roman"/>
          <w:lang w:val="en-US"/>
        </w:rPr>
      </w:pPr>
    </w:p>
    <w:p w14:paraId="78FC820B" w14:textId="3E34B3CC" w:rsidR="00973B89" w:rsidRPr="00973B89" w:rsidRDefault="00973B89" w:rsidP="00973B89">
      <w:pPr>
        <w:pStyle w:val="ListParagraph"/>
        <w:numPr>
          <w:ilvl w:val="0"/>
          <w:numId w:val="1"/>
        </w:numPr>
        <w:tabs>
          <w:tab w:val="left" w:pos="425"/>
        </w:tabs>
        <w:rPr>
          <w:rFonts w:ascii="Times New Roman" w:hAnsi="Times New Roman" w:cs="Times New Roman"/>
          <w:lang w:val="en-US"/>
        </w:rPr>
      </w:pPr>
      <w:r>
        <w:rPr>
          <w:rFonts w:ascii="Times New Roman" w:hAnsi="Times New Roman" w:cs="Times New Roman"/>
          <w:lang w:val="en-US"/>
        </w:rPr>
        <w:t xml:space="preserve">A handful of the participants export under </w:t>
      </w:r>
      <w:r w:rsidR="000F39F2">
        <w:rPr>
          <w:rFonts w:ascii="Times New Roman" w:hAnsi="Times New Roman" w:cs="Times New Roman"/>
          <w:lang w:val="en-US"/>
        </w:rPr>
        <w:t>AGOA and</w:t>
      </w:r>
      <w:r>
        <w:rPr>
          <w:rFonts w:ascii="Times New Roman" w:hAnsi="Times New Roman" w:cs="Times New Roman"/>
          <w:lang w:val="en-US"/>
        </w:rPr>
        <w:t xml:space="preserve"> were invited purposely to share their experience</w:t>
      </w:r>
      <w:r w:rsidR="000F39F2">
        <w:rPr>
          <w:rFonts w:ascii="Times New Roman" w:hAnsi="Times New Roman" w:cs="Times New Roman"/>
          <w:lang w:val="en-US"/>
        </w:rPr>
        <w:t>s</w:t>
      </w:r>
      <w:r>
        <w:rPr>
          <w:rFonts w:ascii="Times New Roman" w:hAnsi="Times New Roman" w:cs="Times New Roman"/>
          <w:lang w:val="en-US"/>
        </w:rPr>
        <w:t xml:space="preserve"> with their colleagues in the export business.</w:t>
      </w:r>
    </w:p>
    <w:p w14:paraId="54A2EC76" w14:textId="108C1B4B" w:rsidR="0089263D" w:rsidRDefault="0089263D" w:rsidP="008C0D5B">
      <w:pPr>
        <w:tabs>
          <w:tab w:val="left" w:pos="425"/>
        </w:tabs>
        <w:rPr>
          <w:rFonts w:ascii="Times New Roman" w:hAnsi="Times New Roman" w:cs="Times New Roman"/>
          <w:b/>
          <w:bCs/>
          <w:lang w:val="en-US"/>
        </w:rPr>
      </w:pPr>
      <w:r>
        <w:rPr>
          <w:rFonts w:ascii="Times New Roman" w:hAnsi="Times New Roman" w:cs="Times New Roman"/>
          <w:b/>
          <w:bCs/>
          <w:lang w:val="en-US"/>
        </w:rPr>
        <w:t>Conclusion</w:t>
      </w:r>
    </w:p>
    <w:p w14:paraId="795FB941" w14:textId="77777777" w:rsidR="000F39F2" w:rsidRDefault="000F39F2" w:rsidP="008C0D5B">
      <w:pPr>
        <w:tabs>
          <w:tab w:val="left" w:pos="425"/>
        </w:tabs>
        <w:rPr>
          <w:rFonts w:ascii="Times New Roman" w:hAnsi="Times New Roman" w:cs="Times New Roman"/>
          <w:b/>
          <w:bCs/>
          <w:lang w:val="en-US"/>
        </w:rPr>
      </w:pPr>
    </w:p>
    <w:p w14:paraId="4A5D99B6" w14:textId="053873F7" w:rsidR="0089263D" w:rsidRPr="008F7EC1" w:rsidRDefault="00492020" w:rsidP="008C0D5B">
      <w:pPr>
        <w:pStyle w:val="ListParagraph"/>
        <w:numPr>
          <w:ilvl w:val="0"/>
          <w:numId w:val="1"/>
        </w:numPr>
        <w:tabs>
          <w:tab w:val="left" w:pos="425"/>
        </w:tabs>
        <w:rPr>
          <w:rFonts w:ascii="Times New Roman" w:hAnsi="Times New Roman" w:cs="Times New Roman"/>
          <w:b/>
          <w:bCs/>
          <w:lang w:val="en-US"/>
        </w:rPr>
      </w:pPr>
      <w:r>
        <w:rPr>
          <w:rFonts w:ascii="Times New Roman" w:hAnsi="Times New Roman" w:cs="Times New Roman"/>
          <w:lang w:val="en-US"/>
        </w:rPr>
        <w:t xml:space="preserve">The </w:t>
      </w:r>
      <w:r w:rsidR="008F7EC1" w:rsidRPr="008F7EC1">
        <w:rPr>
          <w:rFonts w:ascii="Times New Roman" w:hAnsi="Times New Roman" w:cs="Times New Roman"/>
          <w:lang w:val="en-US"/>
        </w:rPr>
        <w:t>participants had fruitful interactive deliberations that were highly informative</w:t>
      </w:r>
      <w:r w:rsidR="008F7EC1">
        <w:rPr>
          <w:rFonts w:ascii="Times New Roman" w:hAnsi="Times New Roman" w:cs="Times New Roman"/>
          <w:lang w:val="en-US"/>
        </w:rPr>
        <w:t xml:space="preserve"> which made the training programme successful.</w:t>
      </w:r>
    </w:p>
    <w:p w14:paraId="1425C57A" w14:textId="23FAD3FD" w:rsidR="0089263D" w:rsidRDefault="0089263D" w:rsidP="008C0D5B">
      <w:pPr>
        <w:tabs>
          <w:tab w:val="left" w:pos="425"/>
        </w:tabs>
        <w:rPr>
          <w:rFonts w:ascii="Times New Roman" w:hAnsi="Times New Roman" w:cs="Times New Roman"/>
          <w:b/>
          <w:bCs/>
          <w:lang w:val="en-US"/>
        </w:rPr>
      </w:pPr>
      <w:r>
        <w:rPr>
          <w:rFonts w:ascii="Times New Roman" w:hAnsi="Times New Roman" w:cs="Times New Roman"/>
          <w:b/>
          <w:bCs/>
          <w:lang w:val="en-US"/>
        </w:rPr>
        <w:t>Recommendations</w:t>
      </w:r>
    </w:p>
    <w:p w14:paraId="607177E5" w14:textId="77777777" w:rsidR="008F7EC1" w:rsidRDefault="008F7EC1" w:rsidP="008C0D5B">
      <w:pPr>
        <w:tabs>
          <w:tab w:val="left" w:pos="425"/>
        </w:tabs>
        <w:rPr>
          <w:rFonts w:ascii="Times New Roman" w:hAnsi="Times New Roman" w:cs="Times New Roman"/>
          <w:b/>
          <w:bCs/>
          <w:lang w:val="en-US"/>
        </w:rPr>
      </w:pPr>
    </w:p>
    <w:p w14:paraId="45C2CD34" w14:textId="3B79CFA7" w:rsidR="008F7EC1" w:rsidRPr="008F7EC1" w:rsidRDefault="008F7EC1" w:rsidP="008F7EC1">
      <w:pPr>
        <w:pStyle w:val="ListParagraph"/>
        <w:numPr>
          <w:ilvl w:val="0"/>
          <w:numId w:val="1"/>
        </w:numPr>
        <w:tabs>
          <w:tab w:val="left" w:pos="425"/>
        </w:tabs>
        <w:rPr>
          <w:rFonts w:ascii="Times New Roman" w:hAnsi="Times New Roman" w:cs="Times New Roman"/>
          <w:b/>
          <w:bCs/>
          <w:lang w:val="en-US"/>
        </w:rPr>
      </w:pPr>
      <w:r>
        <w:rPr>
          <w:rFonts w:ascii="Times New Roman" w:hAnsi="Times New Roman" w:cs="Times New Roman"/>
          <w:lang w:val="en-US"/>
        </w:rPr>
        <w:t xml:space="preserve">It is highly recommended that more of such programmes are organized to guide and encourage exporters to derive maximum benefits under the AGOA agreement to expand their businesses to </w:t>
      </w:r>
      <w:r w:rsidR="00033636">
        <w:rPr>
          <w:rFonts w:ascii="Times New Roman" w:hAnsi="Times New Roman" w:cs="Times New Roman"/>
          <w:lang w:val="en-US"/>
        </w:rPr>
        <w:t>create more jobs and earn foreign ex</w:t>
      </w:r>
      <w:r w:rsidR="00433268">
        <w:rPr>
          <w:rFonts w:ascii="Times New Roman" w:hAnsi="Times New Roman" w:cs="Times New Roman"/>
          <w:lang w:val="en-US"/>
        </w:rPr>
        <w:t xml:space="preserve">change </w:t>
      </w:r>
      <w:r w:rsidR="00A42DA8">
        <w:rPr>
          <w:rFonts w:ascii="Times New Roman" w:hAnsi="Times New Roman" w:cs="Times New Roman"/>
          <w:lang w:val="en-US"/>
        </w:rPr>
        <w:t>for the country.</w:t>
      </w:r>
      <w:r>
        <w:rPr>
          <w:rFonts w:ascii="Times New Roman" w:hAnsi="Times New Roman" w:cs="Times New Roman"/>
          <w:lang w:val="en-US"/>
        </w:rPr>
        <w:t xml:space="preserve"> </w:t>
      </w:r>
    </w:p>
    <w:p w14:paraId="65DF360A" w14:textId="77777777" w:rsidR="0089263D" w:rsidRPr="002024F4" w:rsidRDefault="0089263D" w:rsidP="008C0D5B">
      <w:pPr>
        <w:tabs>
          <w:tab w:val="left" w:pos="425"/>
        </w:tabs>
        <w:rPr>
          <w:rFonts w:ascii="Times New Roman" w:hAnsi="Times New Roman" w:cs="Times New Roman"/>
          <w:lang w:val="en-US"/>
        </w:rPr>
      </w:pPr>
    </w:p>
    <w:p w14:paraId="27B8C062" w14:textId="77777777" w:rsidR="00FF04F3" w:rsidRPr="00FF04F3" w:rsidRDefault="00FF04F3" w:rsidP="008C0D5B">
      <w:pPr>
        <w:tabs>
          <w:tab w:val="left" w:pos="425"/>
        </w:tabs>
        <w:rPr>
          <w:rFonts w:ascii="Times New Roman" w:hAnsi="Times New Roman" w:cs="Times New Roman"/>
          <w:b/>
          <w:bCs/>
          <w:lang w:val="en-US"/>
        </w:rPr>
      </w:pPr>
    </w:p>
    <w:p w14:paraId="2D82D411" w14:textId="77777777" w:rsidR="00CB59AA" w:rsidRDefault="00CB59AA" w:rsidP="008C0D5B">
      <w:pPr>
        <w:tabs>
          <w:tab w:val="left" w:pos="425"/>
        </w:tabs>
        <w:rPr>
          <w:rFonts w:ascii="Times New Roman" w:hAnsi="Times New Roman" w:cs="Times New Roman"/>
          <w:lang w:val="en-US"/>
        </w:rPr>
      </w:pPr>
    </w:p>
    <w:p w14:paraId="3E138621" w14:textId="77777777" w:rsidR="00370625" w:rsidRDefault="00370625" w:rsidP="008C0D5B">
      <w:pPr>
        <w:tabs>
          <w:tab w:val="left" w:pos="425"/>
        </w:tabs>
        <w:rPr>
          <w:rFonts w:ascii="Times New Roman" w:hAnsi="Times New Roman" w:cs="Times New Roman"/>
          <w:lang w:val="en-US"/>
        </w:rPr>
      </w:pPr>
    </w:p>
    <w:p w14:paraId="33B1A697" w14:textId="77777777" w:rsidR="00370625" w:rsidRDefault="00370625" w:rsidP="008C0D5B">
      <w:pPr>
        <w:tabs>
          <w:tab w:val="left" w:pos="425"/>
        </w:tabs>
        <w:rPr>
          <w:rFonts w:ascii="Times New Roman" w:hAnsi="Times New Roman" w:cs="Times New Roman"/>
          <w:lang w:val="en-US"/>
        </w:rPr>
      </w:pPr>
    </w:p>
    <w:p w14:paraId="2D01ABEC" w14:textId="77777777" w:rsidR="00145E39" w:rsidRDefault="00145E39" w:rsidP="008C0D5B">
      <w:pPr>
        <w:tabs>
          <w:tab w:val="left" w:pos="425"/>
        </w:tabs>
        <w:rPr>
          <w:rFonts w:ascii="Times New Roman" w:hAnsi="Times New Roman" w:cs="Times New Roman"/>
          <w:lang w:val="en-US"/>
        </w:rPr>
      </w:pPr>
    </w:p>
    <w:p w14:paraId="45575103" w14:textId="77777777" w:rsidR="00145E39" w:rsidRPr="00BA1C4C" w:rsidRDefault="00145E39" w:rsidP="008C0D5B">
      <w:pPr>
        <w:tabs>
          <w:tab w:val="left" w:pos="425"/>
        </w:tabs>
        <w:rPr>
          <w:rFonts w:ascii="Times New Roman" w:hAnsi="Times New Roman" w:cs="Times New Roman"/>
          <w:lang w:val="en-US"/>
        </w:rPr>
      </w:pPr>
    </w:p>
    <w:p w14:paraId="1DFE62EC" w14:textId="77777777" w:rsidR="008C0D5B" w:rsidRDefault="008C0D5B"/>
    <w:sectPr w:rsidR="008C0D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66E82"/>
    <w:multiLevelType w:val="hybridMultilevel"/>
    <w:tmpl w:val="86EA23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A97630"/>
    <w:multiLevelType w:val="hybridMultilevel"/>
    <w:tmpl w:val="C5B8A3EE"/>
    <w:lvl w:ilvl="0" w:tplc="0809000F">
      <w:start w:val="1"/>
      <w:numFmt w:val="decimal"/>
      <w:lvlText w:val="%1."/>
      <w:lvlJc w:val="left"/>
      <w:pPr>
        <w:ind w:left="958" w:hanging="360"/>
      </w:pPr>
    </w:lvl>
    <w:lvl w:ilvl="1" w:tplc="08090019" w:tentative="1">
      <w:start w:val="1"/>
      <w:numFmt w:val="lowerLetter"/>
      <w:lvlText w:val="%2."/>
      <w:lvlJc w:val="left"/>
      <w:pPr>
        <w:ind w:left="1678" w:hanging="360"/>
      </w:pPr>
    </w:lvl>
    <w:lvl w:ilvl="2" w:tplc="0809001B" w:tentative="1">
      <w:start w:val="1"/>
      <w:numFmt w:val="lowerRoman"/>
      <w:lvlText w:val="%3."/>
      <w:lvlJc w:val="right"/>
      <w:pPr>
        <w:ind w:left="2398" w:hanging="180"/>
      </w:pPr>
    </w:lvl>
    <w:lvl w:ilvl="3" w:tplc="0809000F" w:tentative="1">
      <w:start w:val="1"/>
      <w:numFmt w:val="decimal"/>
      <w:lvlText w:val="%4."/>
      <w:lvlJc w:val="left"/>
      <w:pPr>
        <w:ind w:left="3118" w:hanging="360"/>
      </w:pPr>
    </w:lvl>
    <w:lvl w:ilvl="4" w:tplc="08090019" w:tentative="1">
      <w:start w:val="1"/>
      <w:numFmt w:val="lowerLetter"/>
      <w:lvlText w:val="%5."/>
      <w:lvlJc w:val="left"/>
      <w:pPr>
        <w:ind w:left="3838" w:hanging="360"/>
      </w:pPr>
    </w:lvl>
    <w:lvl w:ilvl="5" w:tplc="0809001B" w:tentative="1">
      <w:start w:val="1"/>
      <w:numFmt w:val="lowerRoman"/>
      <w:lvlText w:val="%6."/>
      <w:lvlJc w:val="right"/>
      <w:pPr>
        <w:ind w:left="4558" w:hanging="180"/>
      </w:pPr>
    </w:lvl>
    <w:lvl w:ilvl="6" w:tplc="0809000F" w:tentative="1">
      <w:start w:val="1"/>
      <w:numFmt w:val="decimal"/>
      <w:lvlText w:val="%7."/>
      <w:lvlJc w:val="left"/>
      <w:pPr>
        <w:ind w:left="5278" w:hanging="360"/>
      </w:pPr>
    </w:lvl>
    <w:lvl w:ilvl="7" w:tplc="08090019" w:tentative="1">
      <w:start w:val="1"/>
      <w:numFmt w:val="lowerLetter"/>
      <w:lvlText w:val="%8."/>
      <w:lvlJc w:val="left"/>
      <w:pPr>
        <w:ind w:left="5998" w:hanging="360"/>
      </w:pPr>
    </w:lvl>
    <w:lvl w:ilvl="8" w:tplc="0809001B" w:tentative="1">
      <w:start w:val="1"/>
      <w:numFmt w:val="lowerRoman"/>
      <w:lvlText w:val="%9."/>
      <w:lvlJc w:val="right"/>
      <w:pPr>
        <w:ind w:left="6718" w:hanging="180"/>
      </w:pPr>
    </w:lvl>
  </w:abstractNum>
  <w:abstractNum w:abstractNumId="2" w15:restartNumberingAfterBreak="0">
    <w:nsid w:val="261F3C6A"/>
    <w:multiLevelType w:val="hybridMultilevel"/>
    <w:tmpl w:val="F9467E4C"/>
    <w:lvl w:ilvl="0" w:tplc="0809000F">
      <w:start w:val="1"/>
      <w:numFmt w:val="decimal"/>
      <w:lvlText w:val="%1."/>
      <w:lvlJc w:val="left"/>
      <w:pPr>
        <w:ind w:left="1195" w:hanging="360"/>
      </w:pPr>
    </w:lvl>
    <w:lvl w:ilvl="1" w:tplc="08090019" w:tentative="1">
      <w:start w:val="1"/>
      <w:numFmt w:val="lowerLetter"/>
      <w:lvlText w:val="%2."/>
      <w:lvlJc w:val="left"/>
      <w:pPr>
        <w:ind w:left="1915" w:hanging="360"/>
      </w:pPr>
    </w:lvl>
    <w:lvl w:ilvl="2" w:tplc="0809001B" w:tentative="1">
      <w:start w:val="1"/>
      <w:numFmt w:val="lowerRoman"/>
      <w:lvlText w:val="%3."/>
      <w:lvlJc w:val="right"/>
      <w:pPr>
        <w:ind w:left="2635" w:hanging="180"/>
      </w:pPr>
    </w:lvl>
    <w:lvl w:ilvl="3" w:tplc="0809000F" w:tentative="1">
      <w:start w:val="1"/>
      <w:numFmt w:val="decimal"/>
      <w:lvlText w:val="%4."/>
      <w:lvlJc w:val="left"/>
      <w:pPr>
        <w:ind w:left="3355" w:hanging="360"/>
      </w:pPr>
    </w:lvl>
    <w:lvl w:ilvl="4" w:tplc="08090019" w:tentative="1">
      <w:start w:val="1"/>
      <w:numFmt w:val="lowerLetter"/>
      <w:lvlText w:val="%5."/>
      <w:lvlJc w:val="left"/>
      <w:pPr>
        <w:ind w:left="4075" w:hanging="360"/>
      </w:pPr>
    </w:lvl>
    <w:lvl w:ilvl="5" w:tplc="0809001B" w:tentative="1">
      <w:start w:val="1"/>
      <w:numFmt w:val="lowerRoman"/>
      <w:lvlText w:val="%6."/>
      <w:lvlJc w:val="right"/>
      <w:pPr>
        <w:ind w:left="4795" w:hanging="180"/>
      </w:pPr>
    </w:lvl>
    <w:lvl w:ilvl="6" w:tplc="0809000F" w:tentative="1">
      <w:start w:val="1"/>
      <w:numFmt w:val="decimal"/>
      <w:lvlText w:val="%7."/>
      <w:lvlJc w:val="left"/>
      <w:pPr>
        <w:ind w:left="5515" w:hanging="360"/>
      </w:pPr>
    </w:lvl>
    <w:lvl w:ilvl="7" w:tplc="08090019" w:tentative="1">
      <w:start w:val="1"/>
      <w:numFmt w:val="lowerLetter"/>
      <w:lvlText w:val="%8."/>
      <w:lvlJc w:val="left"/>
      <w:pPr>
        <w:ind w:left="6235" w:hanging="360"/>
      </w:pPr>
    </w:lvl>
    <w:lvl w:ilvl="8" w:tplc="0809001B" w:tentative="1">
      <w:start w:val="1"/>
      <w:numFmt w:val="lowerRoman"/>
      <w:lvlText w:val="%9."/>
      <w:lvlJc w:val="right"/>
      <w:pPr>
        <w:ind w:left="6955" w:hanging="180"/>
      </w:pPr>
    </w:lvl>
  </w:abstractNum>
  <w:abstractNum w:abstractNumId="3" w15:restartNumberingAfterBreak="0">
    <w:nsid w:val="32BB7785"/>
    <w:multiLevelType w:val="hybridMultilevel"/>
    <w:tmpl w:val="E2AA47D6"/>
    <w:lvl w:ilvl="0" w:tplc="101C7CE2">
      <w:start w:val="1"/>
      <w:numFmt w:val="decimal"/>
      <w:lvlText w:val="%1."/>
      <w:lvlJc w:val="left"/>
      <w:pPr>
        <w:ind w:left="1083" w:hanging="360"/>
      </w:pPr>
      <w:rPr>
        <w:b w:val="0"/>
        <w:bCs w:val="0"/>
      </w:rPr>
    </w:lvl>
    <w:lvl w:ilvl="1" w:tplc="08090019" w:tentative="1">
      <w:start w:val="1"/>
      <w:numFmt w:val="lowerLetter"/>
      <w:lvlText w:val="%2."/>
      <w:lvlJc w:val="left"/>
      <w:pPr>
        <w:ind w:left="1803" w:hanging="360"/>
      </w:pPr>
    </w:lvl>
    <w:lvl w:ilvl="2" w:tplc="0809001B" w:tentative="1">
      <w:start w:val="1"/>
      <w:numFmt w:val="lowerRoman"/>
      <w:lvlText w:val="%3."/>
      <w:lvlJc w:val="right"/>
      <w:pPr>
        <w:ind w:left="2523" w:hanging="180"/>
      </w:pPr>
    </w:lvl>
    <w:lvl w:ilvl="3" w:tplc="0809000F" w:tentative="1">
      <w:start w:val="1"/>
      <w:numFmt w:val="decimal"/>
      <w:lvlText w:val="%4."/>
      <w:lvlJc w:val="left"/>
      <w:pPr>
        <w:ind w:left="3243" w:hanging="360"/>
      </w:pPr>
    </w:lvl>
    <w:lvl w:ilvl="4" w:tplc="08090019" w:tentative="1">
      <w:start w:val="1"/>
      <w:numFmt w:val="lowerLetter"/>
      <w:lvlText w:val="%5."/>
      <w:lvlJc w:val="left"/>
      <w:pPr>
        <w:ind w:left="3963" w:hanging="360"/>
      </w:pPr>
    </w:lvl>
    <w:lvl w:ilvl="5" w:tplc="0809001B" w:tentative="1">
      <w:start w:val="1"/>
      <w:numFmt w:val="lowerRoman"/>
      <w:lvlText w:val="%6."/>
      <w:lvlJc w:val="right"/>
      <w:pPr>
        <w:ind w:left="4683" w:hanging="180"/>
      </w:pPr>
    </w:lvl>
    <w:lvl w:ilvl="6" w:tplc="0809000F" w:tentative="1">
      <w:start w:val="1"/>
      <w:numFmt w:val="decimal"/>
      <w:lvlText w:val="%7."/>
      <w:lvlJc w:val="left"/>
      <w:pPr>
        <w:ind w:left="5403" w:hanging="360"/>
      </w:pPr>
    </w:lvl>
    <w:lvl w:ilvl="7" w:tplc="08090019" w:tentative="1">
      <w:start w:val="1"/>
      <w:numFmt w:val="lowerLetter"/>
      <w:lvlText w:val="%8."/>
      <w:lvlJc w:val="left"/>
      <w:pPr>
        <w:ind w:left="6123" w:hanging="360"/>
      </w:pPr>
    </w:lvl>
    <w:lvl w:ilvl="8" w:tplc="0809001B" w:tentative="1">
      <w:start w:val="1"/>
      <w:numFmt w:val="lowerRoman"/>
      <w:lvlText w:val="%9."/>
      <w:lvlJc w:val="right"/>
      <w:pPr>
        <w:ind w:left="6843" w:hanging="180"/>
      </w:pPr>
    </w:lvl>
  </w:abstractNum>
  <w:abstractNum w:abstractNumId="4" w15:restartNumberingAfterBreak="0">
    <w:nsid w:val="33533FD2"/>
    <w:multiLevelType w:val="hybridMultilevel"/>
    <w:tmpl w:val="451A88A2"/>
    <w:lvl w:ilvl="0" w:tplc="0809000F">
      <w:start w:val="1"/>
      <w:numFmt w:val="decimal"/>
      <w:lvlText w:val="%1."/>
      <w:lvlJc w:val="left"/>
      <w:pPr>
        <w:ind w:left="958" w:hanging="360"/>
      </w:pPr>
    </w:lvl>
    <w:lvl w:ilvl="1" w:tplc="08090019" w:tentative="1">
      <w:start w:val="1"/>
      <w:numFmt w:val="lowerLetter"/>
      <w:lvlText w:val="%2."/>
      <w:lvlJc w:val="left"/>
      <w:pPr>
        <w:ind w:left="1678" w:hanging="360"/>
      </w:pPr>
    </w:lvl>
    <w:lvl w:ilvl="2" w:tplc="0809001B" w:tentative="1">
      <w:start w:val="1"/>
      <w:numFmt w:val="lowerRoman"/>
      <w:lvlText w:val="%3."/>
      <w:lvlJc w:val="right"/>
      <w:pPr>
        <w:ind w:left="2398" w:hanging="180"/>
      </w:pPr>
    </w:lvl>
    <w:lvl w:ilvl="3" w:tplc="0809000F" w:tentative="1">
      <w:start w:val="1"/>
      <w:numFmt w:val="decimal"/>
      <w:lvlText w:val="%4."/>
      <w:lvlJc w:val="left"/>
      <w:pPr>
        <w:ind w:left="3118" w:hanging="360"/>
      </w:pPr>
    </w:lvl>
    <w:lvl w:ilvl="4" w:tplc="08090019" w:tentative="1">
      <w:start w:val="1"/>
      <w:numFmt w:val="lowerLetter"/>
      <w:lvlText w:val="%5."/>
      <w:lvlJc w:val="left"/>
      <w:pPr>
        <w:ind w:left="3838" w:hanging="360"/>
      </w:pPr>
    </w:lvl>
    <w:lvl w:ilvl="5" w:tplc="0809001B" w:tentative="1">
      <w:start w:val="1"/>
      <w:numFmt w:val="lowerRoman"/>
      <w:lvlText w:val="%6."/>
      <w:lvlJc w:val="right"/>
      <w:pPr>
        <w:ind w:left="4558" w:hanging="180"/>
      </w:pPr>
    </w:lvl>
    <w:lvl w:ilvl="6" w:tplc="0809000F" w:tentative="1">
      <w:start w:val="1"/>
      <w:numFmt w:val="decimal"/>
      <w:lvlText w:val="%7."/>
      <w:lvlJc w:val="left"/>
      <w:pPr>
        <w:ind w:left="5278" w:hanging="360"/>
      </w:pPr>
    </w:lvl>
    <w:lvl w:ilvl="7" w:tplc="08090019" w:tentative="1">
      <w:start w:val="1"/>
      <w:numFmt w:val="lowerLetter"/>
      <w:lvlText w:val="%8."/>
      <w:lvlJc w:val="left"/>
      <w:pPr>
        <w:ind w:left="5998" w:hanging="360"/>
      </w:pPr>
    </w:lvl>
    <w:lvl w:ilvl="8" w:tplc="0809001B" w:tentative="1">
      <w:start w:val="1"/>
      <w:numFmt w:val="lowerRoman"/>
      <w:lvlText w:val="%9."/>
      <w:lvlJc w:val="right"/>
      <w:pPr>
        <w:ind w:left="6718" w:hanging="180"/>
      </w:pPr>
    </w:lvl>
  </w:abstractNum>
  <w:abstractNum w:abstractNumId="5" w15:restartNumberingAfterBreak="0">
    <w:nsid w:val="3F310D5B"/>
    <w:multiLevelType w:val="hybridMultilevel"/>
    <w:tmpl w:val="F6C0B55A"/>
    <w:lvl w:ilvl="0" w:tplc="101C7CE2">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E4156A"/>
    <w:multiLevelType w:val="hybridMultilevel"/>
    <w:tmpl w:val="4D342FE0"/>
    <w:lvl w:ilvl="0" w:tplc="101C7CE2">
      <w:start w:val="1"/>
      <w:numFmt w:val="decimal"/>
      <w:lvlText w:val="%1."/>
      <w:lvlJc w:val="left"/>
      <w:pPr>
        <w:ind w:left="902" w:hanging="360"/>
      </w:pPr>
      <w:rPr>
        <w:b w:val="0"/>
        <w:bCs w:val="0"/>
      </w:rPr>
    </w:lvl>
    <w:lvl w:ilvl="1" w:tplc="08090019" w:tentative="1">
      <w:start w:val="1"/>
      <w:numFmt w:val="lowerLetter"/>
      <w:lvlText w:val="%2."/>
      <w:lvlJc w:val="left"/>
      <w:pPr>
        <w:ind w:left="1622" w:hanging="360"/>
      </w:pPr>
    </w:lvl>
    <w:lvl w:ilvl="2" w:tplc="0809001B" w:tentative="1">
      <w:start w:val="1"/>
      <w:numFmt w:val="lowerRoman"/>
      <w:lvlText w:val="%3."/>
      <w:lvlJc w:val="right"/>
      <w:pPr>
        <w:ind w:left="2342" w:hanging="180"/>
      </w:pPr>
    </w:lvl>
    <w:lvl w:ilvl="3" w:tplc="0809000F" w:tentative="1">
      <w:start w:val="1"/>
      <w:numFmt w:val="decimal"/>
      <w:lvlText w:val="%4."/>
      <w:lvlJc w:val="left"/>
      <w:pPr>
        <w:ind w:left="3062" w:hanging="360"/>
      </w:pPr>
    </w:lvl>
    <w:lvl w:ilvl="4" w:tplc="08090019" w:tentative="1">
      <w:start w:val="1"/>
      <w:numFmt w:val="lowerLetter"/>
      <w:lvlText w:val="%5."/>
      <w:lvlJc w:val="left"/>
      <w:pPr>
        <w:ind w:left="3782" w:hanging="360"/>
      </w:pPr>
    </w:lvl>
    <w:lvl w:ilvl="5" w:tplc="0809001B" w:tentative="1">
      <w:start w:val="1"/>
      <w:numFmt w:val="lowerRoman"/>
      <w:lvlText w:val="%6."/>
      <w:lvlJc w:val="right"/>
      <w:pPr>
        <w:ind w:left="4502" w:hanging="180"/>
      </w:pPr>
    </w:lvl>
    <w:lvl w:ilvl="6" w:tplc="0809000F" w:tentative="1">
      <w:start w:val="1"/>
      <w:numFmt w:val="decimal"/>
      <w:lvlText w:val="%7."/>
      <w:lvlJc w:val="left"/>
      <w:pPr>
        <w:ind w:left="5222" w:hanging="360"/>
      </w:pPr>
    </w:lvl>
    <w:lvl w:ilvl="7" w:tplc="08090019" w:tentative="1">
      <w:start w:val="1"/>
      <w:numFmt w:val="lowerLetter"/>
      <w:lvlText w:val="%8."/>
      <w:lvlJc w:val="left"/>
      <w:pPr>
        <w:ind w:left="5942" w:hanging="360"/>
      </w:pPr>
    </w:lvl>
    <w:lvl w:ilvl="8" w:tplc="0809001B" w:tentative="1">
      <w:start w:val="1"/>
      <w:numFmt w:val="lowerRoman"/>
      <w:lvlText w:val="%9."/>
      <w:lvlJc w:val="right"/>
      <w:pPr>
        <w:ind w:left="6662" w:hanging="180"/>
      </w:pPr>
    </w:lvl>
  </w:abstractNum>
  <w:abstractNum w:abstractNumId="7" w15:restartNumberingAfterBreak="0">
    <w:nsid w:val="688037EF"/>
    <w:multiLevelType w:val="hybridMultilevel"/>
    <w:tmpl w:val="366E936A"/>
    <w:lvl w:ilvl="0" w:tplc="101C7CE2">
      <w:start w:val="1"/>
      <w:numFmt w:val="decimal"/>
      <w:lvlText w:val="%1."/>
      <w:lvlJc w:val="left"/>
      <w:pPr>
        <w:ind w:left="958" w:hanging="360"/>
      </w:pPr>
      <w:rPr>
        <w:b w:val="0"/>
        <w:bCs w:val="0"/>
      </w:rPr>
    </w:lvl>
    <w:lvl w:ilvl="1" w:tplc="08090019" w:tentative="1">
      <w:start w:val="1"/>
      <w:numFmt w:val="lowerLetter"/>
      <w:lvlText w:val="%2."/>
      <w:lvlJc w:val="left"/>
      <w:pPr>
        <w:ind w:left="1678" w:hanging="360"/>
      </w:pPr>
    </w:lvl>
    <w:lvl w:ilvl="2" w:tplc="0809001B" w:tentative="1">
      <w:start w:val="1"/>
      <w:numFmt w:val="lowerRoman"/>
      <w:lvlText w:val="%3."/>
      <w:lvlJc w:val="right"/>
      <w:pPr>
        <w:ind w:left="2398" w:hanging="180"/>
      </w:pPr>
    </w:lvl>
    <w:lvl w:ilvl="3" w:tplc="0809000F" w:tentative="1">
      <w:start w:val="1"/>
      <w:numFmt w:val="decimal"/>
      <w:lvlText w:val="%4."/>
      <w:lvlJc w:val="left"/>
      <w:pPr>
        <w:ind w:left="3118" w:hanging="360"/>
      </w:pPr>
    </w:lvl>
    <w:lvl w:ilvl="4" w:tplc="08090019" w:tentative="1">
      <w:start w:val="1"/>
      <w:numFmt w:val="lowerLetter"/>
      <w:lvlText w:val="%5."/>
      <w:lvlJc w:val="left"/>
      <w:pPr>
        <w:ind w:left="3838" w:hanging="360"/>
      </w:pPr>
    </w:lvl>
    <w:lvl w:ilvl="5" w:tplc="0809001B" w:tentative="1">
      <w:start w:val="1"/>
      <w:numFmt w:val="lowerRoman"/>
      <w:lvlText w:val="%6."/>
      <w:lvlJc w:val="right"/>
      <w:pPr>
        <w:ind w:left="4558" w:hanging="180"/>
      </w:pPr>
    </w:lvl>
    <w:lvl w:ilvl="6" w:tplc="0809000F" w:tentative="1">
      <w:start w:val="1"/>
      <w:numFmt w:val="decimal"/>
      <w:lvlText w:val="%7."/>
      <w:lvlJc w:val="left"/>
      <w:pPr>
        <w:ind w:left="5278" w:hanging="360"/>
      </w:pPr>
    </w:lvl>
    <w:lvl w:ilvl="7" w:tplc="08090019" w:tentative="1">
      <w:start w:val="1"/>
      <w:numFmt w:val="lowerLetter"/>
      <w:lvlText w:val="%8."/>
      <w:lvlJc w:val="left"/>
      <w:pPr>
        <w:ind w:left="5998" w:hanging="360"/>
      </w:pPr>
    </w:lvl>
    <w:lvl w:ilvl="8" w:tplc="0809001B" w:tentative="1">
      <w:start w:val="1"/>
      <w:numFmt w:val="lowerRoman"/>
      <w:lvlText w:val="%9."/>
      <w:lvlJc w:val="right"/>
      <w:pPr>
        <w:ind w:left="6718" w:hanging="180"/>
      </w:pPr>
    </w:lvl>
  </w:abstractNum>
  <w:abstractNum w:abstractNumId="8" w15:restartNumberingAfterBreak="0">
    <w:nsid w:val="76E80002"/>
    <w:multiLevelType w:val="hybridMultilevel"/>
    <w:tmpl w:val="E3000FD4"/>
    <w:lvl w:ilvl="0" w:tplc="101C7CE2">
      <w:start w:val="1"/>
      <w:numFmt w:val="decimal"/>
      <w:lvlText w:val="%1."/>
      <w:lvlJc w:val="left"/>
      <w:pPr>
        <w:ind w:left="1014" w:hanging="360"/>
      </w:pPr>
      <w:rPr>
        <w:b w:val="0"/>
        <w:bCs w:val="0"/>
      </w:rPr>
    </w:lvl>
    <w:lvl w:ilvl="1" w:tplc="08090019" w:tentative="1">
      <w:start w:val="1"/>
      <w:numFmt w:val="lowerLetter"/>
      <w:lvlText w:val="%2."/>
      <w:lvlJc w:val="left"/>
      <w:pPr>
        <w:ind w:left="1734" w:hanging="360"/>
      </w:pPr>
    </w:lvl>
    <w:lvl w:ilvl="2" w:tplc="0809001B" w:tentative="1">
      <w:start w:val="1"/>
      <w:numFmt w:val="lowerRoman"/>
      <w:lvlText w:val="%3."/>
      <w:lvlJc w:val="right"/>
      <w:pPr>
        <w:ind w:left="2454" w:hanging="180"/>
      </w:pPr>
    </w:lvl>
    <w:lvl w:ilvl="3" w:tplc="0809000F" w:tentative="1">
      <w:start w:val="1"/>
      <w:numFmt w:val="decimal"/>
      <w:lvlText w:val="%4."/>
      <w:lvlJc w:val="left"/>
      <w:pPr>
        <w:ind w:left="3174" w:hanging="360"/>
      </w:pPr>
    </w:lvl>
    <w:lvl w:ilvl="4" w:tplc="08090019" w:tentative="1">
      <w:start w:val="1"/>
      <w:numFmt w:val="lowerLetter"/>
      <w:lvlText w:val="%5."/>
      <w:lvlJc w:val="left"/>
      <w:pPr>
        <w:ind w:left="3894" w:hanging="360"/>
      </w:pPr>
    </w:lvl>
    <w:lvl w:ilvl="5" w:tplc="0809001B" w:tentative="1">
      <w:start w:val="1"/>
      <w:numFmt w:val="lowerRoman"/>
      <w:lvlText w:val="%6."/>
      <w:lvlJc w:val="right"/>
      <w:pPr>
        <w:ind w:left="4614" w:hanging="180"/>
      </w:pPr>
    </w:lvl>
    <w:lvl w:ilvl="6" w:tplc="0809000F" w:tentative="1">
      <w:start w:val="1"/>
      <w:numFmt w:val="decimal"/>
      <w:lvlText w:val="%7."/>
      <w:lvlJc w:val="left"/>
      <w:pPr>
        <w:ind w:left="5334" w:hanging="360"/>
      </w:pPr>
    </w:lvl>
    <w:lvl w:ilvl="7" w:tplc="08090019" w:tentative="1">
      <w:start w:val="1"/>
      <w:numFmt w:val="lowerLetter"/>
      <w:lvlText w:val="%8."/>
      <w:lvlJc w:val="left"/>
      <w:pPr>
        <w:ind w:left="6054" w:hanging="360"/>
      </w:pPr>
    </w:lvl>
    <w:lvl w:ilvl="8" w:tplc="0809001B" w:tentative="1">
      <w:start w:val="1"/>
      <w:numFmt w:val="lowerRoman"/>
      <w:lvlText w:val="%9."/>
      <w:lvlJc w:val="right"/>
      <w:pPr>
        <w:ind w:left="6774" w:hanging="180"/>
      </w:pPr>
    </w:lvl>
  </w:abstractNum>
  <w:abstractNum w:abstractNumId="9" w15:restartNumberingAfterBreak="0">
    <w:nsid w:val="78C330F5"/>
    <w:multiLevelType w:val="hybridMultilevel"/>
    <w:tmpl w:val="D34807D6"/>
    <w:lvl w:ilvl="0" w:tplc="0809000F">
      <w:start w:val="1"/>
      <w:numFmt w:val="decimal"/>
      <w:lvlText w:val="%1."/>
      <w:lvlJc w:val="left"/>
      <w:pPr>
        <w:ind w:left="902" w:hanging="360"/>
      </w:pPr>
    </w:lvl>
    <w:lvl w:ilvl="1" w:tplc="08090019" w:tentative="1">
      <w:start w:val="1"/>
      <w:numFmt w:val="lowerLetter"/>
      <w:lvlText w:val="%2."/>
      <w:lvlJc w:val="left"/>
      <w:pPr>
        <w:ind w:left="1622" w:hanging="360"/>
      </w:pPr>
    </w:lvl>
    <w:lvl w:ilvl="2" w:tplc="0809001B" w:tentative="1">
      <w:start w:val="1"/>
      <w:numFmt w:val="lowerRoman"/>
      <w:lvlText w:val="%3."/>
      <w:lvlJc w:val="right"/>
      <w:pPr>
        <w:ind w:left="2342" w:hanging="180"/>
      </w:pPr>
    </w:lvl>
    <w:lvl w:ilvl="3" w:tplc="0809000F" w:tentative="1">
      <w:start w:val="1"/>
      <w:numFmt w:val="decimal"/>
      <w:lvlText w:val="%4."/>
      <w:lvlJc w:val="left"/>
      <w:pPr>
        <w:ind w:left="3062" w:hanging="360"/>
      </w:pPr>
    </w:lvl>
    <w:lvl w:ilvl="4" w:tplc="08090019" w:tentative="1">
      <w:start w:val="1"/>
      <w:numFmt w:val="lowerLetter"/>
      <w:lvlText w:val="%5."/>
      <w:lvlJc w:val="left"/>
      <w:pPr>
        <w:ind w:left="3782" w:hanging="360"/>
      </w:pPr>
    </w:lvl>
    <w:lvl w:ilvl="5" w:tplc="0809001B" w:tentative="1">
      <w:start w:val="1"/>
      <w:numFmt w:val="lowerRoman"/>
      <w:lvlText w:val="%6."/>
      <w:lvlJc w:val="right"/>
      <w:pPr>
        <w:ind w:left="4502" w:hanging="180"/>
      </w:pPr>
    </w:lvl>
    <w:lvl w:ilvl="6" w:tplc="0809000F" w:tentative="1">
      <w:start w:val="1"/>
      <w:numFmt w:val="decimal"/>
      <w:lvlText w:val="%7."/>
      <w:lvlJc w:val="left"/>
      <w:pPr>
        <w:ind w:left="5222" w:hanging="360"/>
      </w:pPr>
    </w:lvl>
    <w:lvl w:ilvl="7" w:tplc="08090019" w:tentative="1">
      <w:start w:val="1"/>
      <w:numFmt w:val="lowerLetter"/>
      <w:lvlText w:val="%8."/>
      <w:lvlJc w:val="left"/>
      <w:pPr>
        <w:ind w:left="5942" w:hanging="360"/>
      </w:pPr>
    </w:lvl>
    <w:lvl w:ilvl="8" w:tplc="0809001B" w:tentative="1">
      <w:start w:val="1"/>
      <w:numFmt w:val="lowerRoman"/>
      <w:lvlText w:val="%9."/>
      <w:lvlJc w:val="right"/>
      <w:pPr>
        <w:ind w:left="6662" w:hanging="180"/>
      </w:pPr>
    </w:lvl>
  </w:abstractNum>
  <w:num w:numId="1" w16cid:durableId="72093671">
    <w:abstractNumId w:val="5"/>
  </w:num>
  <w:num w:numId="2" w16cid:durableId="1727221182">
    <w:abstractNumId w:val="2"/>
  </w:num>
  <w:num w:numId="3" w16cid:durableId="1200629056">
    <w:abstractNumId w:val="4"/>
  </w:num>
  <w:num w:numId="4" w16cid:durableId="550773052">
    <w:abstractNumId w:val="1"/>
  </w:num>
  <w:num w:numId="5" w16cid:durableId="1088502884">
    <w:abstractNumId w:val="9"/>
  </w:num>
  <w:num w:numId="6" w16cid:durableId="245505714">
    <w:abstractNumId w:val="6"/>
  </w:num>
  <w:num w:numId="7" w16cid:durableId="1669206720">
    <w:abstractNumId w:val="8"/>
  </w:num>
  <w:num w:numId="8" w16cid:durableId="31149984">
    <w:abstractNumId w:val="7"/>
  </w:num>
  <w:num w:numId="9" w16cid:durableId="1360399081">
    <w:abstractNumId w:val="3"/>
  </w:num>
  <w:num w:numId="10" w16cid:durableId="141191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D5B"/>
    <w:rsid w:val="00013C6E"/>
    <w:rsid w:val="00023090"/>
    <w:rsid w:val="00033636"/>
    <w:rsid w:val="000402EE"/>
    <w:rsid w:val="00053326"/>
    <w:rsid w:val="00073F44"/>
    <w:rsid w:val="000F39F2"/>
    <w:rsid w:val="001042F2"/>
    <w:rsid w:val="00112998"/>
    <w:rsid w:val="00145E39"/>
    <w:rsid w:val="001E3594"/>
    <w:rsid w:val="00202318"/>
    <w:rsid w:val="002024F4"/>
    <w:rsid w:val="002114D0"/>
    <w:rsid w:val="00223EC2"/>
    <w:rsid w:val="00272B5C"/>
    <w:rsid w:val="00300625"/>
    <w:rsid w:val="00326374"/>
    <w:rsid w:val="00370625"/>
    <w:rsid w:val="00405EEC"/>
    <w:rsid w:val="00433268"/>
    <w:rsid w:val="00451423"/>
    <w:rsid w:val="00485FB1"/>
    <w:rsid w:val="00492020"/>
    <w:rsid w:val="004E600A"/>
    <w:rsid w:val="0057593E"/>
    <w:rsid w:val="005B412F"/>
    <w:rsid w:val="00621B29"/>
    <w:rsid w:val="00632866"/>
    <w:rsid w:val="00733844"/>
    <w:rsid w:val="008156C2"/>
    <w:rsid w:val="00837E42"/>
    <w:rsid w:val="0088209D"/>
    <w:rsid w:val="0089263D"/>
    <w:rsid w:val="008C0D5B"/>
    <w:rsid w:val="008C597E"/>
    <w:rsid w:val="008E1B73"/>
    <w:rsid w:val="008F7EC1"/>
    <w:rsid w:val="0093307E"/>
    <w:rsid w:val="00937663"/>
    <w:rsid w:val="00973B89"/>
    <w:rsid w:val="00A25817"/>
    <w:rsid w:val="00A30B7D"/>
    <w:rsid w:val="00A42DA8"/>
    <w:rsid w:val="00B34BE9"/>
    <w:rsid w:val="00B562F1"/>
    <w:rsid w:val="00B71EC5"/>
    <w:rsid w:val="00B73752"/>
    <w:rsid w:val="00B74FBD"/>
    <w:rsid w:val="00BB0E14"/>
    <w:rsid w:val="00BB7230"/>
    <w:rsid w:val="00C02A65"/>
    <w:rsid w:val="00C823BE"/>
    <w:rsid w:val="00CB07D1"/>
    <w:rsid w:val="00CB31E8"/>
    <w:rsid w:val="00CB59AA"/>
    <w:rsid w:val="00D414B9"/>
    <w:rsid w:val="00DB1895"/>
    <w:rsid w:val="00E06261"/>
    <w:rsid w:val="00E35E5B"/>
    <w:rsid w:val="00F21656"/>
    <w:rsid w:val="00F426EA"/>
    <w:rsid w:val="00F94D6D"/>
    <w:rsid w:val="00FC44BD"/>
    <w:rsid w:val="00FF04F3"/>
  </w:rsids>
  <m:mathPr>
    <m:mathFont m:val="Cambria Math"/>
    <m:brkBin m:val="before"/>
    <m:brkBinSub m:val="--"/>
    <m:smallFrac m:val="0"/>
    <m:dispDef/>
    <m:lMargin m:val="0"/>
    <m:rMargin m:val="0"/>
    <m:defJc m:val="centerGroup"/>
    <m:wrapIndent m:val="1440"/>
    <m:intLim m:val="subSup"/>
    <m:naryLim m:val="undOvr"/>
  </m:mathPr>
  <w:themeFontLang w:val="en-GH"/>
  <w:clrSchemeMapping w:bg1="light1" w:t1="dark1" w:bg2="light2" w:t2="dark2" w:accent1="accent1" w:accent2="accent2" w:accent3="accent3" w:accent4="accent4" w:accent5="accent5" w:accent6="accent6" w:hyperlink="hyperlink" w:followedHyperlink="followedHyperlink"/>
  <w:decimalSymbol w:val="."/>
  <w:listSeparator w:val=","/>
  <w14:docId w14:val="6B579CD5"/>
  <w15:chartTrackingRefBased/>
  <w15:docId w15:val="{AD1915C7-0F81-064C-8D3A-EEC969450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D5B"/>
    <w:pPr>
      <w:spacing w:after="0" w:line="240" w:lineRule="auto"/>
    </w:pPr>
  </w:style>
  <w:style w:type="paragraph" w:styleId="Heading1">
    <w:name w:val="heading 1"/>
    <w:basedOn w:val="Normal"/>
    <w:next w:val="Normal"/>
    <w:link w:val="Heading1Char"/>
    <w:uiPriority w:val="9"/>
    <w:qFormat/>
    <w:rsid w:val="008C0D5B"/>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0D5B"/>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0D5B"/>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0D5B"/>
    <w:pPr>
      <w:keepNext/>
      <w:keepLines/>
      <w:spacing w:before="80" w:after="40" w:line="278"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0D5B"/>
    <w:pPr>
      <w:keepNext/>
      <w:keepLines/>
      <w:spacing w:before="80" w:after="40" w:line="278"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0D5B"/>
    <w:pPr>
      <w:keepNext/>
      <w:keepLines/>
      <w:spacing w:before="4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0D5B"/>
    <w:pPr>
      <w:keepNext/>
      <w:keepLines/>
      <w:spacing w:before="4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0D5B"/>
    <w:pPr>
      <w:keepNext/>
      <w:keepLines/>
      <w:spacing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0D5B"/>
    <w:pPr>
      <w:keepNext/>
      <w:keepLines/>
      <w:spacing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D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0D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0D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0D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0D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0D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0D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0D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0D5B"/>
    <w:rPr>
      <w:rFonts w:eastAsiaTheme="majorEastAsia" w:cstheme="majorBidi"/>
      <w:color w:val="272727" w:themeColor="text1" w:themeTint="D8"/>
    </w:rPr>
  </w:style>
  <w:style w:type="paragraph" w:styleId="Title">
    <w:name w:val="Title"/>
    <w:basedOn w:val="Normal"/>
    <w:next w:val="Normal"/>
    <w:link w:val="TitleChar"/>
    <w:uiPriority w:val="10"/>
    <w:qFormat/>
    <w:rsid w:val="008C0D5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D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0D5B"/>
    <w:pPr>
      <w:numPr>
        <w:ilvl w:val="1"/>
      </w:numPr>
      <w:spacing w:after="160"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D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0D5B"/>
    <w:pPr>
      <w:spacing w:before="160" w:after="160" w:line="278" w:lineRule="auto"/>
      <w:jc w:val="center"/>
    </w:pPr>
    <w:rPr>
      <w:i/>
      <w:iCs/>
      <w:color w:val="404040" w:themeColor="text1" w:themeTint="BF"/>
    </w:rPr>
  </w:style>
  <w:style w:type="character" w:customStyle="1" w:styleId="QuoteChar">
    <w:name w:val="Quote Char"/>
    <w:basedOn w:val="DefaultParagraphFont"/>
    <w:link w:val="Quote"/>
    <w:uiPriority w:val="29"/>
    <w:rsid w:val="008C0D5B"/>
    <w:rPr>
      <w:i/>
      <w:iCs/>
      <w:color w:val="404040" w:themeColor="text1" w:themeTint="BF"/>
    </w:rPr>
  </w:style>
  <w:style w:type="paragraph" w:styleId="ListParagraph">
    <w:name w:val="List Paragraph"/>
    <w:basedOn w:val="Normal"/>
    <w:uiPriority w:val="34"/>
    <w:qFormat/>
    <w:rsid w:val="008C0D5B"/>
    <w:pPr>
      <w:spacing w:after="160" w:line="278" w:lineRule="auto"/>
      <w:ind w:left="720"/>
      <w:contextualSpacing/>
    </w:pPr>
  </w:style>
  <w:style w:type="character" w:styleId="IntenseEmphasis">
    <w:name w:val="Intense Emphasis"/>
    <w:basedOn w:val="DefaultParagraphFont"/>
    <w:uiPriority w:val="21"/>
    <w:qFormat/>
    <w:rsid w:val="008C0D5B"/>
    <w:rPr>
      <w:i/>
      <w:iCs/>
      <w:color w:val="0F4761" w:themeColor="accent1" w:themeShade="BF"/>
    </w:rPr>
  </w:style>
  <w:style w:type="paragraph" w:styleId="IntenseQuote">
    <w:name w:val="Intense Quote"/>
    <w:basedOn w:val="Normal"/>
    <w:next w:val="Normal"/>
    <w:link w:val="IntenseQuoteChar"/>
    <w:uiPriority w:val="30"/>
    <w:qFormat/>
    <w:rsid w:val="008C0D5B"/>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0D5B"/>
    <w:rPr>
      <w:i/>
      <w:iCs/>
      <w:color w:val="0F4761" w:themeColor="accent1" w:themeShade="BF"/>
    </w:rPr>
  </w:style>
  <w:style w:type="character" w:styleId="IntenseReference">
    <w:name w:val="Intense Reference"/>
    <w:basedOn w:val="DefaultParagraphFont"/>
    <w:uiPriority w:val="32"/>
    <w:qFormat/>
    <w:rsid w:val="008C0D5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215</TotalTime>
  <Pages>3</Pages>
  <Words>756</Words>
  <Characters>4313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cyprian klinogo</dc:creator>
  <cp:keywords/>
  <dc:description/>
  <cp:lastModifiedBy>cyprian klinogo</cp:lastModifiedBy>
  <cp:revision>211</cp:revision>
  <dcterms:created xsi:type="dcterms:W3CDTF">2024-03-16T21:16:00Z</dcterms:created>
  <dcterms:modified xsi:type="dcterms:W3CDTF">2024-03-18T08:49:00Z</dcterms:modified>
</cp:coreProperties>
</file>